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D0" w:rsidRPr="00C85E1C" w:rsidRDefault="00F759D0" w:rsidP="007A02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60854" w:rsidRPr="00C85E1C" w:rsidRDefault="00223973" w:rsidP="00CA7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1C">
        <w:rPr>
          <w:rFonts w:ascii="Times New Roman" w:hAnsi="Times New Roman" w:cs="Times New Roman"/>
          <w:b/>
          <w:sz w:val="28"/>
          <w:szCs w:val="28"/>
        </w:rPr>
        <w:t xml:space="preserve">Концепт и </w:t>
      </w:r>
      <w:r w:rsidR="00BF6124" w:rsidRPr="00C85E1C">
        <w:rPr>
          <w:rFonts w:ascii="Times New Roman" w:hAnsi="Times New Roman" w:cs="Times New Roman"/>
          <w:b/>
          <w:sz w:val="28"/>
          <w:szCs w:val="28"/>
        </w:rPr>
        <w:t>Агенда</w:t>
      </w:r>
    </w:p>
    <w:p w:rsidR="008A6ED8" w:rsidRPr="00C85E1C" w:rsidRDefault="008A6ED8" w:rsidP="00CA7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61" w:rsidRPr="00C85E1C" w:rsidRDefault="00F2533F" w:rsidP="00FC3961">
      <w:pPr>
        <w:spacing w:after="0"/>
        <w:ind w:right="1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b/>
          <w:sz w:val="28"/>
          <w:szCs w:val="28"/>
        </w:rPr>
        <w:t xml:space="preserve">Втора </w:t>
      </w:r>
      <w:r w:rsidR="00FC3961" w:rsidRPr="00C85E1C">
        <w:rPr>
          <w:rFonts w:ascii="Times New Roman" w:hAnsi="Times New Roman" w:cs="Times New Roman"/>
          <w:b/>
          <w:sz w:val="28"/>
          <w:szCs w:val="28"/>
        </w:rPr>
        <w:t xml:space="preserve">консултативна работилница за процесот на усогласување со </w:t>
      </w:r>
      <w:r w:rsidR="00D56863" w:rsidRPr="00C85E1C">
        <w:rPr>
          <w:rFonts w:ascii="Times New Roman" w:hAnsi="Times New Roman" w:cs="Times New Roman"/>
          <w:b/>
          <w:sz w:val="28"/>
          <w:szCs w:val="28"/>
        </w:rPr>
        <w:t xml:space="preserve">Целите за одржлив развој </w:t>
      </w:r>
    </w:p>
    <w:p w:rsidR="00CA7244" w:rsidRPr="00C85E1C" w:rsidRDefault="00CA7244" w:rsidP="00CA7244">
      <w:pPr>
        <w:spacing w:after="0"/>
        <w:ind w:right="1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244" w:rsidRPr="00C85E1C" w:rsidRDefault="00FC3961" w:rsidP="00CA7244">
      <w:pPr>
        <w:spacing w:after="0"/>
        <w:ind w:right="15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85E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2533F" w:rsidRPr="00C85E1C">
        <w:rPr>
          <w:rFonts w:ascii="Times New Roman" w:eastAsia="Calibri" w:hAnsi="Times New Roman" w:cs="Times New Roman"/>
          <w:i/>
          <w:sz w:val="24"/>
          <w:szCs w:val="24"/>
        </w:rPr>
        <w:t>29</w:t>
      </w:r>
      <w:r w:rsidRPr="00C85E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7573" w:rsidRPr="00C85E1C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C85E1C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="00647573" w:rsidRPr="00C85E1C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85E1C">
        <w:rPr>
          <w:rFonts w:ascii="Times New Roman" w:eastAsia="Calibri" w:hAnsi="Times New Roman" w:cs="Times New Roman"/>
          <w:i/>
          <w:sz w:val="24"/>
          <w:szCs w:val="24"/>
        </w:rPr>
        <w:t>ври</w:t>
      </w:r>
      <w:r w:rsidR="00CA7244" w:rsidRPr="00C85E1C">
        <w:rPr>
          <w:rFonts w:ascii="Times New Roman" w:eastAsia="Calibri" w:hAnsi="Times New Roman" w:cs="Times New Roman"/>
          <w:i/>
          <w:sz w:val="24"/>
          <w:szCs w:val="24"/>
        </w:rPr>
        <w:t xml:space="preserve"> 2016, </w:t>
      </w:r>
      <w:r w:rsidR="00647573" w:rsidRPr="00C85E1C">
        <w:rPr>
          <w:rFonts w:ascii="Times New Roman" w:eastAsia="Calibri" w:hAnsi="Times New Roman" w:cs="Times New Roman"/>
          <w:i/>
          <w:sz w:val="24"/>
          <w:szCs w:val="24"/>
        </w:rPr>
        <w:t xml:space="preserve">Хотел </w:t>
      </w:r>
      <w:r w:rsidR="00F2533F" w:rsidRPr="00C85E1C">
        <w:rPr>
          <w:rFonts w:ascii="Times New Roman" w:eastAsia="Calibri" w:hAnsi="Times New Roman" w:cs="Times New Roman"/>
          <w:i/>
          <w:sz w:val="24"/>
          <w:szCs w:val="24"/>
        </w:rPr>
        <w:t>Континентал</w:t>
      </w:r>
      <w:r w:rsidRPr="00C85E1C">
        <w:rPr>
          <w:rFonts w:ascii="Times New Roman" w:eastAsia="Calibri" w:hAnsi="Times New Roman" w:cs="Times New Roman"/>
          <w:i/>
          <w:sz w:val="24"/>
          <w:szCs w:val="24"/>
        </w:rPr>
        <w:t>, Скопје</w:t>
      </w:r>
    </w:p>
    <w:p w:rsidR="00CA7244" w:rsidRPr="00C85E1C" w:rsidRDefault="00CA7244" w:rsidP="007A02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0298" w:rsidRPr="00C85E1C" w:rsidRDefault="0048263A">
      <w:pPr>
        <w:rPr>
          <w:rFonts w:ascii="Times New Roman" w:hAnsi="Times New Roman" w:cs="Times New Roman"/>
          <w:b/>
          <w:i/>
        </w:rPr>
      </w:pPr>
      <w:r w:rsidRPr="00C85E1C">
        <w:rPr>
          <w:rFonts w:ascii="Times New Roman" w:hAnsi="Times New Roman" w:cs="Times New Roman"/>
          <w:b/>
          <w:i/>
        </w:rPr>
        <w:t>Вовед</w:t>
      </w:r>
    </w:p>
    <w:p w:rsidR="00D766E2" w:rsidRPr="00C85E1C" w:rsidRDefault="00F02100" w:rsidP="007A02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>На с</w:t>
      </w:r>
      <w:r w:rsidR="00D766E2" w:rsidRPr="00C85E1C">
        <w:rPr>
          <w:rFonts w:ascii="Times New Roman" w:eastAsia="Times New Roman" w:hAnsi="Times New Roman" w:cs="Times New Roman"/>
        </w:rPr>
        <w:t xml:space="preserve">амитот на </w:t>
      </w:r>
      <w:r w:rsidR="00765C4A" w:rsidRPr="00C85E1C">
        <w:rPr>
          <w:rFonts w:ascii="Times New Roman" w:eastAsia="Times New Roman" w:hAnsi="Times New Roman" w:cs="Times New Roman"/>
        </w:rPr>
        <w:t>Обединетите нации за одржлив р</w:t>
      </w:r>
      <w:r w:rsidR="00D766E2" w:rsidRPr="00C85E1C">
        <w:rPr>
          <w:rFonts w:ascii="Times New Roman" w:eastAsia="Times New Roman" w:hAnsi="Times New Roman" w:cs="Times New Roman"/>
        </w:rPr>
        <w:t xml:space="preserve">азвој </w:t>
      </w:r>
      <w:r w:rsidRPr="00C85E1C">
        <w:rPr>
          <w:rFonts w:ascii="Times New Roman" w:eastAsia="Times New Roman" w:hAnsi="Times New Roman" w:cs="Times New Roman"/>
        </w:rPr>
        <w:t xml:space="preserve">одржан </w:t>
      </w:r>
      <w:r w:rsidR="00D766E2" w:rsidRPr="00C85E1C">
        <w:rPr>
          <w:rFonts w:ascii="Times New Roman" w:eastAsia="Times New Roman" w:hAnsi="Times New Roman" w:cs="Times New Roman"/>
        </w:rPr>
        <w:t>на 25 септември 2015 годин</w:t>
      </w:r>
      <w:r w:rsidR="00765C4A" w:rsidRPr="00C85E1C">
        <w:rPr>
          <w:rFonts w:ascii="Times New Roman" w:eastAsia="Times New Roman" w:hAnsi="Times New Roman" w:cs="Times New Roman"/>
        </w:rPr>
        <w:t>а, светските лидери ја усвоија А</w:t>
      </w:r>
      <w:r w:rsidR="00D766E2" w:rsidRPr="00C85E1C">
        <w:rPr>
          <w:rFonts w:ascii="Times New Roman" w:eastAsia="Times New Roman" w:hAnsi="Times New Roman" w:cs="Times New Roman"/>
        </w:rPr>
        <w:t xml:space="preserve">гендата 2030 за одржлив развој, која се состои од 17 </w:t>
      </w:r>
      <w:r w:rsidR="00D56863" w:rsidRPr="00C85E1C">
        <w:rPr>
          <w:rFonts w:ascii="Times New Roman" w:eastAsia="Times New Roman" w:hAnsi="Times New Roman" w:cs="Times New Roman"/>
        </w:rPr>
        <w:t>Ц</w:t>
      </w:r>
      <w:r w:rsidR="00765C4A" w:rsidRPr="00C85E1C">
        <w:rPr>
          <w:rFonts w:ascii="Times New Roman" w:eastAsia="Times New Roman" w:hAnsi="Times New Roman" w:cs="Times New Roman"/>
        </w:rPr>
        <w:t>ели за о</w:t>
      </w:r>
      <w:r w:rsidR="00D766E2" w:rsidRPr="00C85E1C">
        <w:rPr>
          <w:rFonts w:ascii="Times New Roman" w:eastAsia="Times New Roman" w:hAnsi="Times New Roman" w:cs="Times New Roman"/>
        </w:rPr>
        <w:t>држлив</w:t>
      </w:r>
      <w:r w:rsidR="00EF205E" w:rsidRPr="00C85E1C">
        <w:rPr>
          <w:rFonts w:ascii="Times New Roman" w:eastAsia="Times New Roman" w:hAnsi="Times New Roman" w:cs="Times New Roman"/>
        </w:rPr>
        <w:t xml:space="preserve"> развој</w:t>
      </w:r>
      <w:r w:rsidR="00D766E2" w:rsidRPr="00C85E1C">
        <w:rPr>
          <w:rFonts w:ascii="Times New Roman" w:eastAsia="Times New Roman" w:hAnsi="Times New Roman" w:cs="Times New Roman"/>
        </w:rPr>
        <w:t xml:space="preserve"> (ЦО</w:t>
      </w:r>
      <w:r w:rsidR="00D56863" w:rsidRPr="00C85E1C">
        <w:rPr>
          <w:rFonts w:ascii="Times New Roman" w:eastAsia="Times New Roman" w:hAnsi="Times New Roman" w:cs="Times New Roman"/>
        </w:rPr>
        <w:t>Р</w:t>
      </w:r>
      <w:r w:rsidR="00D766E2" w:rsidRPr="00C85E1C">
        <w:rPr>
          <w:rFonts w:ascii="Times New Roman" w:eastAsia="Times New Roman" w:hAnsi="Times New Roman" w:cs="Times New Roman"/>
        </w:rPr>
        <w:t xml:space="preserve">), дополнета со 169 </w:t>
      </w:r>
      <w:r w:rsidR="00D56863" w:rsidRPr="00C85E1C">
        <w:rPr>
          <w:rFonts w:ascii="Times New Roman" w:eastAsia="Times New Roman" w:hAnsi="Times New Roman" w:cs="Times New Roman"/>
        </w:rPr>
        <w:t>таргети</w:t>
      </w:r>
      <w:r w:rsidR="00EF205E" w:rsidRPr="00C85E1C">
        <w:rPr>
          <w:rFonts w:ascii="Times New Roman" w:eastAsia="Times New Roman" w:hAnsi="Times New Roman" w:cs="Times New Roman"/>
        </w:rPr>
        <w:t xml:space="preserve"> и 230 индикатори. Главните стремежи на "Ц</w:t>
      </w:r>
      <w:r w:rsidR="00D766E2" w:rsidRPr="00C85E1C">
        <w:rPr>
          <w:rFonts w:ascii="Times New Roman" w:eastAsia="Times New Roman" w:hAnsi="Times New Roman" w:cs="Times New Roman"/>
        </w:rPr>
        <w:t>ели</w:t>
      </w:r>
      <w:r w:rsidR="00EF205E" w:rsidRPr="00C85E1C">
        <w:rPr>
          <w:rFonts w:ascii="Times New Roman" w:eastAsia="Times New Roman" w:hAnsi="Times New Roman" w:cs="Times New Roman"/>
        </w:rPr>
        <w:t xml:space="preserve">те за </w:t>
      </w:r>
      <w:r w:rsidR="00765C4A" w:rsidRPr="00C85E1C">
        <w:rPr>
          <w:rFonts w:ascii="Times New Roman" w:eastAsia="Times New Roman" w:hAnsi="Times New Roman" w:cs="Times New Roman"/>
        </w:rPr>
        <w:t>о</w:t>
      </w:r>
      <w:r w:rsidR="00D766E2" w:rsidRPr="00C85E1C">
        <w:rPr>
          <w:rFonts w:ascii="Times New Roman" w:eastAsia="Times New Roman" w:hAnsi="Times New Roman" w:cs="Times New Roman"/>
        </w:rPr>
        <w:t xml:space="preserve">држлив </w:t>
      </w:r>
      <w:r w:rsidR="00765C4A" w:rsidRPr="00C85E1C">
        <w:rPr>
          <w:rFonts w:ascii="Times New Roman" w:eastAsia="Times New Roman" w:hAnsi="Times New Roman" w:cs="Times New Roman"/>
        </w:rPr>
        <w:t>р</w:t>
      </w:r>
      <w:r w:rsidR="00EE20CB" w:rsidRPr="00C85E1C">
        <w:rPr>
          <w:rFonts w:ascii="Times New Roman" w:eastAsia="Times New Roman" w:hAnsi="Times New Roman" w:cs="Times New Roman"/>
        </w:rPr>
        <w:t xml:space="preserve">азвој", </w:t>
      </w:r>
      <w:r w:rsidR="00EF205E" w:rsidRPr="00C85E1C">
        <w:rPr>
          <w:rFonts w:ascii="Times New Roman" w:eastAsia="Times New Roman" w:hAnsi="Times New Roman" w:cs="Times New Roman"/>
        </w:rPr>
        <w:t>како што е познато, e</w:t>
      </w:r>
      <w:r w:rsidR="00D766E2" w:rsidRPr="00C85E1C">
        <w:rPr>
          <w:rFonts w:ascii="Times New Roman" w:eastAsia="Times New Roman" w:hAnsi="Times New Roman" w:cs="Times New Roman"/>
        </w:rPr>
        <w:t xml:space="preserve"> да се стави крај на сиромаштијата, борба против нееднаквоста и справување со климатските промени до 2030 година.</w:t>
      </w:r>
    </w:p>
    <w:p w:rsidR="007A0298" w:rsidRPr="00C85E1C" w:rsidRDefault="007A0298" w:rsidP="007A02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205E" w:rsidRPr="00C85E1C" w:rsidRDefault="00EF205E" w:rsidP="00C027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 xml:space="preserve">Во ноември 2015 година, на седница на Националниот </w:t>
      </w:r>
      <w:r w:rsidR="00765C4A" w:rsidRPr="00C85E1C">
        <w:rPr>
          <w:rFonts w:ascii="Times New Roman" w:eastAsia="Times New Roman" w:hAnsi="Times New Roman" w:cs="Times New Roman"/>
        </w:rPr>
        <w:t>совет за одржлив р</w:t>
      </w:r>
      <w:r w:rsidRPr="00C85E1C">
        <w:rPr>
          <w:rFonts w:ascii="Times New Roman" w:eastAsia="Times New Roman" w:hAnsi="Times New Roman" w:cs="Times New Roman"/>
        </w:rPr>
        <w:t>азвој, проследено со одлука на Владат</w:t>
      </w:r>
      <w:r w:rsidR="00765C4A" w:rsidRPr="00C85E1C">
        <w:rPr>
          <w:rFonts w:ascii="Times New Roman" w:eastAsia="Times New Roman" w:hAnsi="Times New Roman" w:cs="Times New Roman"/>
        </w:rPr>
        <w:t>а, се усвоија Целите за одржлив р</w:t>
      </w:r>
      <w:r w:rsidRPr="00C85E1C">
        <w:rPr>
          <w:rFonts w:ascii="Times New Roman" w:eastAsia="Times New Roman" w:hAnsi="Times New Roman" w:cs="Times New Roman"/>
        </w:rPr>
        <w:t>азвој.</w:t>
      </w:r>
    </w:p>
    <w:p w:rsidR="00EF205E" w:rsidRPr="00C85E1C" w:rsidRDefault="00EF205E" w:rsidP="00C027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205E" w:rsidRPr="00C85E1C" w:rsidRDefault="00EF205E" w:rsidP="007A02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>На седницата беше договорено дека Владата ќе им</w:t>
      </w:r>
      <w:r w:rsidR="008779E6" w:rsidRPr="00C85E1C">
        <w:rPr>
          <w:rFonts w:ascii="Times New Roman" w:eastAsia="Times New Roman" w:hAnsi="Times New Roman" w:cs="Times New Roman"/>
        </w:rPr>
        <w:t xml:space="preserve"> пристапи</w:t>
      </w:r>
      <w:r w:rsidRPr="00C85E1C">
        <w:rPr>
          <w:rFonts w:ascii="Times New Roman" w:eastAsia="Times New Roman" w:hAnsi="Times New Roman" w:cs="Times New Roman"/>
        </w:rPr>
        <w:t xml:space="preserve"> на агенциите на </w:t>
      </w:r>
      <w:r w:rsidR="00765C4A" w:rsidRPr="00C85E1C">
        <w:rPr>
          <w:rFonts w:ascii="Times New Roman" w:eastAsia="Times New Roman" w:hAnsi="Times New Roman" w:cs="Times New Roman"/>
        </w:rPr>
        <w:t>О</w:t>
      </w:r>
      <w:r w:rsidRPr="00C85E1C">
        <w:rPr>
          <w:rFonts w:ascii="Times New Roman" w:eastAsia="Times New Roman" w:hAnsi="Times New Roman" w:cs="Times New Roman"/>
        </w:rPr>
        <w:t xml:space="preserve">ОН во земјата, преку Канцеларијата на Постојаниот </w:t>
      </w:r>
      <w:r w:rsidR="00765C4A" w:rsidRPr="00C85E1C">
        <w:rPr>
          <w:rFonts w:ascii="Times New Roman" w:eastAsia="Times New Roman" w:hAnsi="Times New Roman" w:cs="Times New Roman"/>
        </w:rPr>
        <w:t>к</w:t>
      </w:r>
      <w:r w:rsidRPr="00C85E1C">
        <w:rPr>
          <w:rFonts w:ascii="Times New Roman" w:eastAsia="Times New Roman" w:hAnsi="Times New Roman" w:cs="Times New Roman"/>
        </w:rPr>
        <w:t xml:space="preserve">оординатор на </w:t>
      </w:r>
      <w:r w:rsidR="00765C4A" w:rsidRPr="00C85E1C">
        <w:rPr>
          <w:rFonts w:ascii="Times New Roman" w:eastAsia="Times New Roman" w:hAnsi="Times New Roman" w:cs="Times New Roman"/>
        </w:rPr>
        <w:t>О</w:t>
      </w:r>
      <w:r w:rsidRPr="00C85E1C">
        <w:rPr>
          <w:rFonts w:ascii="Times New Roman" w:eastAsia="Times New Roman" w:hAnsi="Times New Roman" w:cs="Times New Roman"/>
        </w:rPr>
        <w:t>ОН</w:t>
      </w:r>
      <w:r w:rsidR="008C055E" w:rsidRPr="00C85E1C">
        <w:rPr>
          <w:rFonts w:ascii="Times New Roman" w:eastAsia="Times New Roman" w:hAnsi="Times New Roman" w:cs="Times New Roman"/>
          <w:lang w:val="en-US"/>
        </w:rPr>
        <w:t>,</w:t>
      </w:r>
      <w:r w:rsidRPr="00C85E1C">
        <w:rPr>
          <w:rFonts w:ascii="Times New Roman" w:eastAsia="Times New Roman" w:hAnsi="Times New Roman" w:cs="Times New Roman"/>
        </w:rPr>
        <w:t xml:space="preserve"> со барање за подд</w:t>
      </w:r>
      <w:r w:rsidR="008C055E" w:rsidRPr="00C85E1C">
        <w:rPr>
          <w:rFonts w:ascii="Times New Roman" w:eastAsia="Times New Roman" w:hAnsi="Times New Roman" w:cs="Times New Roman"/>
        </w:rPr>
        <w:t>ршка на ревизија акцискиот план</w:t>
      </w:r>
      <w:r w:rsidRPr="00C85E1C">
        <w:rPr>
          <w:rFonts w:ascii="Times New Roman" w:eastAsia="Times New Roman" w:hAnsi="Times New Roman" w:cs="Times New Roman"/>
        </w:rPr>
        <w:t xml:space="preserve"> преку консултативен процес на приоритизација и локализација на целите и идентификација на ра</w:t>
      </w:r>
      <w:r w:rsidR="008779E6" w:rsidRPr="00C85E1C">
        <w:rPr>
          <w:rFonts w:ascii="Times New Roman" w:eastAsia="Times New Roman" w:hAnsi="Times New Roman" w:cs="Times New Roman"/>
        </w:rPr>
        <w:t>мка за следење. Оваа активност треба да биде водена и координирана со</w:t>
      </w:r>
      <w:r w:rsidRPr="00C85E1C">
        <w:rPr>
          <w:rFonts w:ascii="Times New Roman" w:eastAsia="Times New Roman" w:hAnsi="Times New Roman" w:cs="Times New Roman"/>
        </w:rPr>
        <w:t xml:space="preserve"> заедничката иницијатива од страна на Кабинетот на Заменик претседателот на Владата задолжен за економски прашања и Канцелар</w:t>
      </w:r>
      <w:r w:rsidR="008779E6" w:rsidRPr="00C85E1C">
        <w:rPr>
          <w:rFonts w:ascii="Times New Roman" w:eastAsia="Times New Roman" w:hAnsi="Times New Roman" w:cs="Times New Roman"/>
        </w:rPr>
        <w:t>ијата на П</w:t>
      </w:r>
      <w:r w:rsidRPr="00C85E1C">
        <w:rPr>
          <w:rFonts w:ascii="Times New Roman" w:eastAsia="Times New Roman" w:hAnsi="Times New Roman" w:cs="Times New Roman"/>
        </w:rPr>
        <w:t xml:space="preserve">остојаниот </w:t>
      </w:r>
      <w:r w:rsidR="00765C4A" w:rsidRPr="00C85E1C">
        <w:rPr>
          <w:rFonts w:ascii="Times New Roman" w:eastAsia="Times New Roman" w:hAnsi="Times New Roman" w:cs="Times New Roman"/>
        </w:rPr>
        <w:t>к</w:t>
      </w:r>
      <w:r w:rsidR="008779E6" w:rsidRPr="00C85E1C">
        <w:rPr>
          <w:rFonts w:ascii="Times New Roman" w:eastAsia="Times New Roman" w:hAnsi="Times New Roman" w:cs="Times New Roman"/>
        </w:rPr>
        <w:t xml:space="preserve">оординатор на </w:t>
      </w:r>
      <w:r w:rsidR="00765C4A" w:rsidRPr="00C85E1C">
        <w:rPr>
          <w:rFonts w:ascii="Times New Roman" w:eastAsia="Times New Roman" w:hAnsi="Times New Roman" w:cs="Times New Roman"/>
        </w:rPr>
        <w:t>О</w:t>
      </w:r>
      <w:r w:rsidR="008779E6" w:rsidRPr="00C85E1C">
        <w:rPr>
          <w:rFonts w:ascii="Times New Roman" w:eastAsia="Times New Roman" w:hAnsi="Times New Roman" w:cs="Times New Roman"/>
        </w:rPr>
        <w:t>ОН (канцеларија на UNRC</w:t>
      </w:r>
      <w:r w:rsidRPr="00C85E1C">
        <w:rPr>
          <w:rFonts w:ascii="Times New Roman" w:eastAsia="Times New Roman" w:hAnsi="Times New Roman" w:cs="Times New Roman"/>
        </w:rPr>
        <w:t>).</w:t>
      </w:r>
    </w:p>
    <w:p w:rsidR="00154FAB" w:rsidRPr="00C85E1C" w:rsidRDefault="00154FAB" w:rsidP="007A02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79E6" w:rsidRPr="00C85E1C" w:rsidRDefault="008779E6" w:rsidP="007A0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</w:rPr>
        <w:t xml:space="preserve">Заменик-претседателот на Владата задолжен за економски прашања е претседател на Националниот совет за одржлив развој и е назначен </w:t>
      </w:r>
      <w:r w:rsidR="00D70A1C" w:rsidRPr="00C85E1C">
        <w:rPr>
          <w:rFonts w:ascii="Times New Roman" w:hAnsi="Times New Roman" w:cs="Times New Roman"/>
        </w:rPr>
        <w:t>за</w:t>
      </w:r>
      <w:r w:rsidR="007A244F" w:rsidRPr="00C85E1C">
        <w:rPr>
          <w:rFonts w:ascii="Times New Roman" w:hAnsi="Times New Roman" w:cs="Times New Roman"/>
        </w:rPr>
        <w:t xml:space="preserve"> </w:t>
      </w:r>
      <w:r w:rsidR="00765C4A" w:rsidRPr="00C85E1C">
        <w:rPr>
          <w:rFonts w:ascii="Times New Roman" w:hAnsi="Times New Roman" w:cs="Times New Roman"/>
        </w:rPr>
        <w:t>н</w:t>
      </w:r>
      <w:r w:rsidR="007A244F" w:rsidRPr="00C85E1C">
        <w:rPr>
          <w:rFonts w:ascii="Times New Roman" w:hAnsi="Times New Roman" w:cs="Times New Roman"/>
        </w:rPr>
        <w:t>ационален к</w:t>
      </w:r>
      <w:r w:rsidR="00D70A1C" w:rsidRPr="00C85E1C">
        <w:rPr>
          <w:rFonts w:ascii="Times New Roman" w:hAnsi="Times New Roman" w:cs="Times New Roman"/>
        </w:rPr>
        <w:t>оординатор н</w:t>
      </w:r>
      <w:r w:rsidRPr="00C85E1C">
        <w:rPr>
          <w:rFonts w:ascii="Times New Roman" w:hAnsi="Times New Roman" w:cs="Times New Roman"/>
        </w:rPr>
        <w:t xml:space="preserve">а </w:t>
      </w:r>
      <w:r w:rsidR="007A244F" w:rsidRPr="00C85E1C">
        <w:rPr>
          <w:rFonts w:ascii="Times New Roman" w:hAnsi="Times New Roman" w:cs="Times New Roman"/>
        </w:rPr>
        <w:t xml:space="preserve">процесот на одржлив развој </w:t>
      </w:r>
      <w:r w:rsidRPr="00C85E1C">
        <w:rPr>
          <w:rFonts w:ascii="Times New Roman" w:hAnsi="Times New Roman" w:cs="Times New Roman"/>
        </w:rPr>
        <w:t>во Македонија.</w:t>
      </w:r>
    </w:p>
    <w:p w:rsidR="007A0298" w:rsidRPr="00C85E1C" w:rsidRDefault="007A0298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EC5468" w:rsidRPr="00C85E1C" w:rsidRDefault="00227BA3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>Во овој процес, девет национални консултанти со широко познавање и искуство по прашањата за одржлив развој во земјата б</w:t>
      </w:r>
      <w:r w:rsidR="0061552E" w:rsidRPr="00C85E1C">
        <w:rPr>
          <w:rFonts w:ascii="Times New Roman" w:eastAsia="Times New Roman" w:hAnsi="Times New Roman" w:cs="Times New Roman"/>
        </w:rPr>
        <w:t>еа</w:t>
      </w:r>
      <w:r w:rsidRPr="00C85E1C">
        <w:rPr>
          <w:rFonts w:ascii="Times New Roman" w:eastAsia="Times New Roman" w:hAnsi="Times New Roman" w:cs="Times New Roman"/>
        </w:rPr>
        <w:t xml:space="preserve"> ангажирани </w:t>
      </w:r>
      <w:r w:rsidR="008C055E" w:rsidRPr="00C85E1C">
        <w:rPr>
          <w:rFonts w:ascii="Times New Roman" w:eastAsia="Times New Roman" w:hAnsi="Times New Roman" w:cs="Times New Roman"/>
        </w:rPr>
        <w:t>со цел да спроведат</w:t>
      </w:r>
      <w:r w:rsidRPr="00C85E1C">
        <w:rPr>
          <w:rFonts w:ascii="Times New Roman" w:eastAsia="Times New Roman" w:hAnsi="Times New Roman" w:cs="Times New Roman"/>
        </w:rPr>
        <w:t xml:space="preserve"> анализа на специфични Ц</w:t>
      </w:r>
      <w:r w:rsidR="00F02100" w:rsidRPr="00C85E1C">
        <w:rPr>
          <w:rFonts w:ascii="Times New Roman" w:eastAsia="Times New Roman" w:hAnsi="Times New Roman" w:cs="Times New Roman"/>
        </w:rPr>
        <w:t>ели за одржлив развој (ЦО</w:t>
      </w:r>
      <w:r w:rsidR="0061552E" w:rsidRPr="00C85E1C">
        <w:rPr>
          <w:rFonts w:ascii="Times New Roman" w:eastAsia="Times New Roman" w:hAnsi="Times New Roman" w:cs="Times New Roman"/>
        </w:rPr>
        <w:t>Р</w:t>
      </w:r>
      <w:r w:rsidR="00F02100" w:rsidRPr="00C85E1C">
        <w:rPr>
          <w:rFonts w:ascii="Times New Roman" w:eastAsia="Times New Roman" w:hAnsi="Times New Roman" w:cs="Times New Roman"/>
        </w:rPr>
        <w:t>)</w:t>
      </w:r>
      <w:r w:rsidRPr="00C85E1C">
        <w:rPr>
          <w:rFonts w:ascii="Times New Roman" w:eastAsia="Times New Roman" w:hAnsi="Times New Roman" w:cs="Times New Roman"/>
        </w:rPr>
        <w:t xml:space="preserve"> во рамките на нивните области на експертиза и</w:t>
      </w:r>
      <w:r w:rsidR="008C055E" w:rsidRPr="00C85E1C">
        <w:rPr>
          <w:rFonts w:ascii="Times New Roman" w:eastAsia="Times New Roman" w:hAnsi="Times New Roman" w:cs="Times New Roman"/>
          <w:lang w:val="en-US"/>
        </w:rPr>
        <w:t>,</w:t>
      </w:r>
      <w:r w:rsidRPr="00C85E1C">
        <w:rPr>
          <w:rFonts w:ascii="Times New Roman" w:eastAsia="Times New Roman" w:hAnsi="Times New Roman" w:cs="Times New Roman"/>
        </w:rPr>
        <w:t xml:space="preserve"> исто така</w:t>
      </w:r>
      <w:r w:rsidR="008C055E" w:rsidRPr="00C85E1C">
        <w:rPr>
          <w:rFonts w:ascii="Times New Roman" w:eastAsia="Times New Roman" w:hAnsi="Times New Roman" w:cs="Times New Roman"/>
          <w:lang w:val="en-US"/>
        </w:rPr>
        <w:t>,</w:t>
      </w:r>
      <w:r w:rsidRPr="00C85E1C">
        <w:rPr>
          <w:rFonts w:ascii="Times New Roman" w:eastAsia="Times New Roman" w:hAnsi="Times New Roman" w:cs="Times New Roman"/>
        </w:rPr>
        <w:t xml:space="preserve"> да </w:t>
      </w:r>
      <w:r w:rsidR="008C055E" w:rsidRPr="00C85E1C">
        <w:rPr>
          <w:rFonts w:ascii="Times New Roman" w:eastAsia="Times New Roman" w:hAnsi="Times New Roman" w:cs="Times New Roman"/>
        </w:rPr>
        <w:t>дадат свој придонес</w:t>
      </w:r>
      <w:r w:rsidRPr="00C85E1C">
        <w:rPr>
          <w:rFonts w:ascii="Times New Roman" w:eastAsia="Times New Roman" w:hAnsi="Times New Roman" w:cs="Times New Roman"/>
        </w:rPr>
        <w:t xml:space="preserve"> во други релевантни области, со оглед </w:t>
      </w:r>
      <w:r w:rsidR="00765C4A" w:rsidRPr="00C85E1C">
        <w:rPr>
          <w:rFonts w:ascii="Times New Roman" w:eastAsia="Times New Roman" w:hAnsi="Times New Roman" w:cs="Times New Roman"/>
        </w:rPr>
        <w:t xml:space="preserve"> </w:t>
      </w:r>
      <w:r w:rsidRPr="00C85E1C">
        <w:rPr>
          <w:rFonts w:ascii="Times New Roman" w:eastAsia="Times New Roman" w:hAnsi="Times New Roman" w:cs="Times New Roman"/>
        </w:rPr>
        <w:t>дека целите меѓусебно се поткрепуваат и</w:t>
      </w:r>
      <w:r w:rsidR="00F02100" w:rsidRPr="00C85E1C">
        <w:rPr>
          <w:rFonts w:ascii="Times New Roman" w:eastAsia="Times New Roman" w:hAnsi="Times New Roman" w:cs="Times New Roman"/>
        </w:rPr>
        <w:t xml:space="preserve"> нивното реализирање бара мулти-</w:t>
      </w:r>
      <w:r w:rsidRPr="00C85E1C">
        <w:rPr>
          <w:rFonts w:ascii="Times New Roman" w:eastAsia="Times New Roman" w:hAnsi="Times New Roman" w:cs="Times New Roman"/>
        </w:rPr>
        <w:t>секторски пристап.</w:t>
      </w:r>
    </w:p>
    <w:p w:rsidR="00227BA3" w:rsidRPr="00C85E1C" w:rsidRDefault="00227BA3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EC5468" w:rsidRPr="00C85E1C" w:rsidRDefault="00A568E2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 xml:space="preserve">Во овој контекст, </w:t>
      </w:r>
      <w:r w:rsidR="002B65B4" w:rsidRPr="00C85E1C">
        <w:rPr>
          <w:rFonts w:ascii="Times New Roman" w:eastAsia="Times New Roman" w:hAnsi="Times New Roman" w:cs="Times New Roman"/>
        </w:rPr>
        <w:t>анализите</w:t>
      </w:r>
      <w:r w:rsidRPr="00C85E1C">
        <w:rPr>
          <w:rFonts w:ascii="Times New Roman" w:eastAsia="Times New Roman" w:hAnsi="Times New Roman" w:cs="Times New Roman"/>
        </w:rPr>
        <w:t xml:space="preserve">, </w:t>
      </w:r>
      <w:r w:rsidR="00EE20CB" w:rsidRPr="00C85E1C">
        <w:rPr>
          <w:rFonts w:ascii="Times New Roman" w:eastAsia="Times New Roman" w:hAnsi="Times New Roman" w:cs="Times New Roman"/>
        </w:rPr>
        <w:t>кои</w:t>
      </w:r>
      <w:r w:rsidRPr="00C85E1C">
        <w:rPr>
          <w:rFonts w:ascii="Times New Roman" w:eastAsia="Times New Roman" w:hAnsi="Times New Roman" w:cs="Times New Roman"/>
        </w:rPr>
        <w:t xml:space="preserve"> во моментов се подготвува</w:t>
      </w:r>
      <w:r w:rsidR="002B65B4" w:rsidRPr="00C85E1C">
        <w:rPr>
          <w:rFonts w:ascii="Times New Roman" w:eastAsia="Times New Roman" w:hAnsi="Times New Roman" w:cs="Times New Roman"/>
        </w:rPr>
        <w:t>ат</w:t>
      </w:r>
      <w:r w:rsidRPr="00C85E1C">
        <w:rPr>
          <w:rFonts w:ascii="Times New Roman" w:eastAsia="Times New Roman" w:hAnsi="Times New Roman" w:cs="Times New Roman"/>
        </w:rPr>
        <w:t>, се фокусира</w:t>
      </w:r>
      <w:r w:rsidR="002B65B4" w:rsidRPr="00C85E1C">
        <w:rPr>
          <w:rFonts w:ascii="Times New Roman" w:eastAsia="Times New Roman" w:hAnsi="Times New Roman" w:cs="Times New Roman"/>
        </w:rPr>
        <w:t>ат</w:t>
      </w:r>
      <w:r w:rsidRPr="00C85E1C">
        <w:rPr>
          <w:rFonts w:ascii="Times New Roman" w:eastAsia="Times New Roman" w:hAnsi="Times New Roman" w:cs="Times New Roman"/>
        </w:rPr>
        <w:t xml:space="preserve"> на голем број  аспекти, вклучувајќи:</w:t>
      </w:r>
    </w:p>
    <w:p w:rsidR="00A568E2" w:rsidRPr="00C85E1C" w:rsidRDefault="00A568E2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227BA3" w:rsidRPr="00C85E1C" w:rsidRDefault="00227BA3" w:rsidP="00227BA3">
      <w:pPr>
        <w:pStyle w:val="ListParagraph"/>
        <w:numPr>
          <w:ilvl w:val="0"/>
          <w:numId w:val="9"/>
        </w:numPr>
        <w:jc w:val="both"/>
        <w:rPr>
          <w:rFonts w:ascii="Times New Roman" w:eastAsia="Batang" w:hAnsi="Times New Roman" w:cs="Times New Roman"/>
          <w:lang w:val="mk-MK"/>
        </w:rPr>
      </w:pPr>
      <w:r w:rsidRPr="00C85E1C">
        <w:rPr>
          <w:rFonts w:ascii="Times New Roman" w:eastAsia="Batang" w:hAnsi="Times New Roman" w:cs="Times New Roman"/>
          <w:lang w:val="mk-MK"/>
        </w:rPr>
        <w:t>Анализа на тековн</w:t>
      </w:r>
      <w:r w:rsidR="00765C4A" w:rsidRPr="00C85E1C">
        <w:rPr>
          <w:rFonts w:ascii="Times New Roman" w:eastAsia="Batang" w:hAnsi="Times New Roman" w:cs="Times New Roman"/>
          <w:lang w:val="mk-MK"/>
        </w:rPr>
        <w:t>ите</w:t>
      </w:r>
      <w:r w:rsidRPr="00C85E1C">
        <w:rPr>
          <w:rFonts w:ascii="Times New Roman" w:eastAsia="Batang" w:hAnsi="Times New Roman" w:cs="Times New Roman"/>
          <w:lang w:val="mk-MK"/>
        </w:rPr>
        <w:t xml:space="preserve"> политик</w:t>
      </w:r>
      <w:r w:rsidR="00765C4A" w:rsidRPr="00C85E1C">
        <w:rPr>
          <w:rFonts w:ascii="Times New Roman" w:eastAsia="Batang" w:hAnsi="Times New Roman" w:cs="Times New Roman"/>
          <w:lang w:val="mk-MK"/>
        </w:rPr>
        <w:t>и</w:t>
      </w:r>
      <w:r w:rsidRPr="00C85E1C">
        <w:rPr>
          <w:rFonts w:ascii="Times New Roman" w:eastAsia="Batang" w:hAnsi="Times New Roman" w:cs="Times New Roman"/>
          <w:lang w:val="mk-MK"/>
        </w:rPr>
        <w:t xml:space="preserve"> и законска рамка / националните приоритети кои се однесуваат на специфични ЦО</w:t>
      </w:r>
      <w:r w:rsidR="003677A3" w:rsidRPr="00C85E1C">
        <w:rPr>
          <w:rFonts w:ascii="Times New Roman" w:eastAsia="Batang" w:hAnsi="Times New Roman" w:cs="Times New Roman"/>
          <w:lang w:val="mk-MK"/>
        </w:rPr>
        <w:t>Р</w:t>
      </w:r>
      <w:r w:rsidRPr="00C85E1C">
        <w:rPr>
          <w:rFonts w:ascii="Times New Roman" w:eastAsia="Batang" w:hAnsi="Times New Roman" w:cs="Times New Roman"/>
          <w:lang w:val="mk-MK"/>
        </w:rPr>
        <w:t>.</w:t>
      </w:r>
    </w:p>
    <w:p w:rsidR="00690ECC" w:rsidRPr="00C85E1C" w:rsidRDefault="00227BA3" w:rsidP="00227BA3">
      <w:pPr>
        <w:pStyle w:val="ListParagraph"/>
        <w:numPr>
          <w:ilvl w:val="0"/>
          <w:numId w:val="9"/>
        </w:numPr>
        <w:jc w:val="both"/>
        <w:rPr>
          <w:rFonts w:ascii="Times New Roman" w:eastAsia="Batang" w:hAnsi="Times New Roman" w:cs="Times New Roman"/>
          <w:lang w:val="mk-MK"/>
        </w:rPr>
      </w:pPr>
      <w:r w:rsidRPr="00C85E1C">
        <w:rPr>
          <w:rFonts w:ascii="Times New Roman" w:eastAsia="Batang" w:hAnsi="Times New Roman" w:cs="Times New Roman"/>
          <w:lang w:val="mk-MK"/>
        </w:rPr>
        <w:t>Анализа на степенот на интеграција на специфични ЦО</w:t>
      </w:r>
      <w:r w:rsidR="003677A3" w:rsidRPr="00C85E1C">
        <w:rPr>
          <w:rFonts w:ascii="Times New Roman" w:eastAsia="Batang" w:hAnsi="Times New Roman" w:cs="Times New Roman"/>
          <w:lang w:val="mk-MK"/>
        </w:rPr>
        <w:t>Р</w:t>
      </w:r>
      <w:r w:rsidRPr="00C85E1C">
        <w:rPr>
          <w:rFonts w:ascii="Times New Roman" w:eastAsia="Batang" w:hAnsi="Times New Roman" w:cs="Times New Roman"/>
          <w:lang w:val="mk-MK"/>
        </w:rPr>
        <w:t xml:space="preserve"> во </w:t>
      </w:r>
      <w:r w:rsidR="003677A3" w:rsidRPr="00C85E1C">
        <w:rPr>
          <w:rFonts w:ascii="Times New Roman" w:eastAsia="Batang" w:hAnsi="Times New Roman" w:cs="Times New Roman"/>
          <w:lang w:val="mk-MK"/>
        </w:rPr>
        <w:t>постоечките</w:t>
      </w:r>
      <w:r w:rsidRPr="00C85E1C">
        <w:rPr>
          <w:rFonts w:ascii="Times New Roman" w:eastAsia="Batang" w:hAnsi="Times New Roman" w:cs="Times New Roman"/>
          <w:lang w:val="mk-MK"/>
        </w:rPr>
        <w:t xml:space="preserve"> националн</w:t>
      </w:r>
      <w:r w:rsidR="003677A3" w:rsidRPr="00C85E1C">
        <w:rPr>
          <w:rFonts w:ascii="Times New Roman" w:eastAsia="Batang" w:hAnsi="Times New Roman" w:cs="Times New Roman"/>
          <w:lang w:val="mk-MK"/>
        </w:rPr>
        <w:t>и</w:t>
      </w:r>
      <w:r w:rsidRPr="00C85E1C">
        <w:rPr>
          <w:rFonts w:ascii="Times New Roman" w:eastAsia="Batang" w:hAnsi="Times New Roman" w:cs="Times New Roman"/>
          <w:lang w:val="mk-MK"/>
        </w:rPr>
        <w:t xml:space="preserve"> стратеги</w:t>
      </w:r>
      <w:r w:rsidR="003677A3" w:rsidRPr="00C85E1C">
        <w:rPr>
          <w:rFonts w:ascii="Times New Roman" w:eastAsia="Batang" w:hAnsi="Times New Roman" w:cs="Times New Roman"/>
          <w:lang w:val="mk-MK"/>
        </w:rPr>
        <w:t>и</w:t>
      </w:r>
      <w:r w:rsidRPr="00C85E1C">
        <w:rPr>
          <w:rFonts w:ascii="Times New Roman" w:eastAsia="Batang" w:hAnsi="Times New Roman" w:cs="Times New Roman"/>
          <w:lang w:val="mk-MK"/>
        </w:rPr>
        <w:t>/акци</w:t>
      </w:r>
      <w:r w:rsidR="00765C4A" w:rsidRPr="00C85E1C">
        <w:rPr>
          <w:rFonts w:ascii="Times New Roman" w:eastAsia="Batang" w:hAnsi="Times New Roman" w:cs="Times New Roman"/>
          <w:lang w:val="mk-MK"/>
        </w:rPr>
        <w:t>ски</w:t>
      </w:r>
      <w:r w:rsidRPr="00C85E1C">
        <w:rPr>
          <w:rFonts w:ascii="Times New Roman" w:eastAsia="Batang" w:hAnsi="Times New Roman" w:cs="Times New Roman"/>
          <w:lang w:val="mk-MK"/>
        </w:rPr>
        <w:t xml:space="preserve"> планови.</w:t>
      </w:r>
    </w:p>
    <w:p w:rsidR="00082D07" w:rsidRPr="00C85E1C" w:rsidRDefault="00D564D4" w:rsidP="00D564D4">
      <w:pPr>
        <w:pStyle w:val="ListParagraph"/>
        <w:numPr>
          <w:ilvl w:val="0"/>
          <w:numId w:val="9"/>
        </w:numPr>
        <w:jc w:val="both"/>
        <w:rPr>
          <w:rFonts w:ascii="Times New Roman" w:eastAsia="Batang" w:hAnsi="Times New Roman" w:cs="Times New Roman"/>
          <w:lang w:val="mk-MK"/>
        </w:rPr>
      </w:pPr>
      <w:r w:rsidRPr="00C85E1C">
        <w:rPr>
          <w:rFonts w:ascii="Times New Roman" w:eastAsia="Batang" w:hAnsi="Times New Roman" w:cs="Times New Roman"/>
          <w:lang w:val="mk-MK"/>
        </w:rPr>
        <w:t>Анализа дали одредена ЦО</w:t>
      </w:r>
      <w:r w:rsidR="003677A3" w:rsidRPr="00C85E1C">
        <w:rPr>
          <w:rFonts w:ascii="Times New Roman" w:eastAsia="Batang" w:hAnsi="Times New Roman" w:cs="Times New Roman"/>
          <w:lang w:val="mk-MK"/>
        </w:rPr>
        <w:t>Р</w:t>
      </w:r>
      <w:r w:rsidRPr="00C85E1C">
        <w:rPr>
          <w:rFonts w:ascii="Times New Roman" w:eastAsia="Batang" w:hAnsi="Times New Roman" w:cs="Times New Roman"/>
          <w:lang w:val="mk-MK"/>
        </w:rPr>
        <w:t xml:space="preserve"> (и нејзините </w:t>
      </w:r>
      <w:r w:rsidR="00BB401C" w:rsidRPr="00C85E1C">
        <w:rPr>
          <w:rFonts w:ascii="Times New Roman" w:eastAsia="Batang" w:hAnsi="Times New Roman" w:cs="Times New Roman"/>
          <w:lang w:val="mk-MK"/>
        </w:rPr>
        <w:t>таргети</w:t>
      </w:r>
      <w:r w:rsidRPr="00C85E1C">
        <w:rPr>
          <w:rFonts w:ascii="Times New Roman" w:eastAsia="Batang" w:hAnsi="Times New Roman" w:cs="Times New Roman"/>
          <w:lang w:val="mk-MK"/>
        </w:rPr>
        <w:t>) е добро (или не е добро) адресирана во националн</w:t>
      </w:r>
      <w:r w:rsidR="00BB401C" w:rsidRPr="00C85E1C">
        <w:rPr>
          <w:rFonts w:ascii="Times New Roman" w:eastAsia="Batang" w:hAnsi="Times New Roman" w:cs="Times New Roman"/>
          <w:lang w:val="mk-MK"/>
        </w:rPr>
        <w:t xml:space="preserve">ите </w:t>
      </w:r>
      <w:r w:rsidRPr="00C85E1C">
        <w:rPr>
          <w:rFonts w:ascii="Times New Roman" w:eastAsia="Batang" w:hAnsi="Times New Roman" w:cs="Times New Roman"/>
          <w:lang w:val="mk-MK"/>
        </w:rPr>
        <w:t>стратеги</w:t>
      </w:r>
      <w:r w:rsidR="00BB401C" w:rsidRPr="00C85E1C">
        <w:rPr>
          <w:rFonts w:ascii="Times New Roman" w:eastAsia="Batang" w:hAnsi="Times New Roman" w:cs="Times New Roman"/>
          <w:lang w:val="mk-MK"/>
        </w:rPr>
        <w:t>и</w:t>
      </w:r>
      <w:r w:rsidRPr="00C85E1C">
        <w:rPr>
          <w:rFonts w:ascii="Times New Roman" w:eastAsia="Batang" w:hAnsi="Times New Roman" w:cs="Times New Roman"/>
          <w:lang w:val="mk-MK"/>
        </w:rPr>
        <w:t xml:space="preserve">/политики. Оваа анализа, исто така, </w:t>
      </w:r>
      <w:r w:rsidR="00D601B7" w:rsidRPr="00C85E1C">
        <w:rPr>
          <w:rFonts w:ascii="Times New Roman" w:eastAsia="Batang" w:hAnsi="Times New Roman" w:cs="Times New Roman"/>
          <w:lang w:val="mk-MK"/>
        </w:rPr>
        <w:t>вклучува</w:t>
      </w:r>
      <w:r w:rsidRPr="00C85E1C">
        <w:rPr>
          <w:rFonts w:ascii="Times New Roman" w:eastAsia="Batang" w:hAnsi="Times New Roman" w:cs="Times New Roman"/>
          <w:lang w:val="mk-MK"/>
        </w:rPr>
        <w:t xml:space="preserve"> проценка на очекуваната комплексност, ниво</w:t>
      </w:r>
      <w:r w:rsidR="00D601B7" w:rsidRPr="00C85E1C">
        <w:rPr>
          <w:rFonts w:ascii="Times New Roman" w:eastAsia="Batang" w:hAnsi="Times New Roman" w:cs="Times New Roman"/>
          <w:lang w:val="mk-MK"/>
        </w:rPr>
        <w:t>то</w:t>
      </w:r>
      <w:r w:rsidRPr="00C85E1C">
        <w:rPr>
          <w:rFonts w:ascii="Times New Roman" w:eastAsia="Batang" w:hAnsi="Times New Roman" w:cs="Times New Roman"/>
          <w:lang w:val="mk-MK"/>
        </w:rPr>
        <w:t xml:space="preserve"> на опфатено</w:t>
      </w:r>
      <w:r w:rsidR="00BB401C" w:rsidRPr="00C85E1C">
        <w:rPr>
          <w:rFonts w:ascii="Times New Roman" w:eastAsia="Batang" w:hAnsi="Times New Roman" w:cs="Times New Roman"/>
          <w:lang w:val="mk-MK"/>
        </w:rPr>
        <w:t>с</w:t>
      </w:r>
      <w:r w:rsidRPr="00C85E1C">
        <w:rPr>
          <w:rFonts w:ascii="Times New Roman" w:eastAsia="Batang" w:hAnsi="Times New Roman" w:cs="Times New Roman"/>
          <w:lang w:val="mk-MK"/>
        </w:rPr>
        <w:t>т</w:t>
      </w:r>
      <w:r w:rsidR="00D601B7" w:rsidRPr="00C85E1C">
        <w:rPr>
          <w:rFonts w:ascii="Times New Roman" w:eastAsia="Batang" w:hAnsi="Times New Roman" w:cs="Times New Roman"/>
          <w:lang w:val="mk-MK"/>
        </w:rPr>
        <w:t xml:space="preserve">, како и </w:t>
      </w:r>
      <w:r w:rsidRPr="00C85E1C">
        <w:rPr>
          <w:rFonts w:ascii="Times New Roman" w:eastAsia="Batang" w:hAnsi="Times New Roman" w:cs="Times New Roman"/>
          <w:lang w:val="mk-MK"/>
        </w:rPr>
        <w:t xml:space="preserve">потенцијалното ниво на прилагодување </w:t>
      </w:r>
      <w:r w:rsidR="00BB401C" w:rsidRPr="00C85E1C">
        <w:rPr>
          <w:rFonts w:ascii="Times New Roman" w:eastAsia="Batang" w:hAnsi="Times New Roman" w:cs="Times New Roman"/>
          <w:lang w:val="mk-MK"/>
        </w:rPr>
        <w:t xml:space="preserve">кое би било </w:t>
      </w:r>
      <w:r w:rsidRPr="00C85E1C">
        <w:rPr>
          <w:rFonts w:ascii="Times New Roman" w:eastAsia="Batang" w:hAnsi="Times New Roman" w:cs="Times New Roman"/>
          <w:lang w:val="mk-MK"/>
        </w:rPr>
        <w:t xml:space="preserve">потребно за постојните стратегии/планови да се усогласат со </w:t>
      </w:r>
      <w:r w:rsidR="00765C4A" w:rsidRPr="00C85E1C">
        <w:rPr>
          <w:rFonts w:ascii="Times New Roman" w:eastAsia="Batang" w:hAnsi="Times New Roman" w:cs="Times New Roman"/>
          <w:lang w:val="mk-MK"/>
        </w:rPr>
        <w:t>А</w:t>
      </w:r>
      <w:r w:rsidRPr="00C85E1C">
        <w:rPr>
          <w:rFonts w:ascii="Times New Roman" w:eastAsia="Batang" w:hAnsi="Times New Roman" w:cs="Times New Roman"/>
          <w:lang w:val="mk-MK"/>
        </w:rPr>
        <w:t xml:space="preserve">гендата </w:t>
      </w:r>
      <w:r w:rsidR="001C153E" w:rsidRPr="00C85E1C">
        <w:rPr>
          <w:rFonts w:ascii="Times New Roman" w:eastAsia="Batang" w:hAnsi="Times New Roman" w:cs="Times New Roman"/>
          <w:lang w:val="mk-MK"/>
        </w:rPr>
        <w:t xml:space="preserve">2030 </w:t>
      </w:r>
      <w:r w:rsidRPr="00C85E1C">
        <w:rPr>
          <w:rFonts w:ascii="Times New Roman" w:eastAsia="Batang" w:hAnsi="Times New Roman" w:cs="Times New Roman"/>
          <w:lang w:val="mk-MK"/>
        </w:rPr>
        <w:t>на ЦО</w:t>
      </w:r>
      <w:r w:rsidR="00BB401C" w:rsidRPr="00C85E1C">
        <w:rPr>
          <w:rFonts w:ascii="Times New Roman" w:eastAsia="Batang" w:hAnsi="Times New Roman" w:cs="Times New Roman"/>
          <w:lang w:val="mk-MK"/>
        </w:rPr>
        <w:t>Р</w:t>
      </w:r>
      <w:r w:rsidR="00082D07" w:rsidRPr="00C85E1C">
        <w:rPr>
          <w:rFonts w:ascii="Times New Roman" w:eastAsia="Batang" w:hAnsi="Times New Roman" w:cs="Times New Roman"/>
          <w:lang w:val="mk-MK"/>
        </w:rPr>
        <w:t>.</w:t>
      </w:r>
    </w:p>
    <w:p w:rsidR="00082D07" w:rsidRPr="00C85E1C" w:rsidRDefault="00D564D4" w:rsidP="00D564D4">
      <w:pPr>
        <w:pStyle w:val="ListParagraph"/>
        <w:numPr>
          <w:ilvl w:val="0"/>
          <w:numId w:val="9"/>
        </w:numPr>
        <w:jc w:val="both"/>
        <w:rPr>
          <w:rFonts w:ascii="Times New Roman" w:eastAsia="Batang" w:hAnsi="Times New Roman" w:cs="Times New Roman"/>
          <w:lang w:val="mk-MK"/>
        </w:rPr>
      </w:pPr>
      <w:r w:rsidRPr="00C85E1C">
        <w:rPr>
          <w:rFonts w:ascii="Times New Roman" w:eastAsia="Batang" w:hAnsi="Times New Roman" w:cs="Times New Roman"/>
          <w:lang w:val="mk-MK"/>
        </w:rPr>
        <w:t xml:space="preserve">Анализа на сите идентификувани меѓусекторски </w:t>
      </w:r>
      <w:r w:rsidR="00765C4A" w:rsidRPr="00C85E1C">
        <w:rPr>
          <w:rFonts w:ascii="Times New Roman" w:eastAsia="Batang" w:hAnsi="Times New Roman" w:cs="Times New Roman"/>
          <w:lang w:val="mk-MK"/>
        </w:rPr>
        <w:t xml:space="preserve">врски </w:t>
      </w:r>
      <w:r w:rsidRPr="00C85E1C">
        <w:rPr>
          <w:rFonts w:ascii="Times New Roman" w:eastAsia="Batang" w:hAnsi="Times New Roman" w:cs="Times New Roman"/>
          <w:lang w:val="mk-MK"/>
        </w:rPr>
        <w:t>релевантни за планирањето и спроведувањето на ЦО</w:t>
      </w:r>
      <w:r w:rsidR="001C153E" w:rsidRPr="00C85E1C">
        <w:rPr>
          <w:rFonts w:ascii="Times New Roman" w:eastAsia="Batang" w:hAnsi="Times New Roman" w:cs="Times New Roman"/>
          <w:lang w:val="mk-MK"/>
        </w:rPr>
        <w:t>Р</w:t>
      </w:r>
      <w:r w:rsidRPr="00C85E1C">
        <w:rPr>
          <w:rFonts w:ascii="Times New Roman" w:eastAsia="Batang" w:hAnsi="Times New Roman" w:cs="Times New Roman"/>
          <w:lang w:val="mk-MK"/>
        </w:rPr>
        <w:t>.</w:t>
      </w:r>
    </w:p>
    <w:p w:rsidR="009B08FA" w:rsidRPr="00C85E1C" w:rsidRDefault="009B08FA" w:rsidP="009B08FA">
      <w:pPr>
        <w:pStyle w:val="ListParagraph"/>
        <w:numPr>
          <w:ilvl w:val="0"/>
          <w:numId w:val="9"/>
        </w:numPr>
        <w:jc w:val="both"/>
        <w:rPr>
          <w:rFonts w:ascii="Times New Roman" w:eastAsia="Batang" w:hAnsi="Times New Roman" w:cs="Times New Roman"/>
          <w:lang w:val="mk-MK"/>
        </w:rPr>
      </w:pPr>
      <w:r w:rsidRPr="00C85E1C">
        <w:rPr>
          <w:rFonts w:ascii="Times New Roman" w:eastAsia="Batang" w:hAnsi="Times New Roman" w:cs="Times New Roman"/>
          <w:lang w:val="mk-MK"/>
        </w:rPr>
        <w:lastRenderedPageBreak/>
        <w:t>Врз основа на утврдените недо</w:t>
      </w:r>
      <w:r w:rsidR="00336975" w:rsidRPr="00C85E1C">
        <w:rPr>
          <w:rFonts w:ascii="Times New Roman" w:eastAsia="Batang" w:hAnsi="Times New Roman" w:cs="Times New Roman"/>
          <w:lang w:val="mk-MK"/>
        </w:rPr>
        <w:t xml:space="preserve">статоци, давање препораки </w:t>
      </w:r>
      <w:r w:rsidR="00C0526E" w:rsidRPr="00C85E1C">
        <w:rPr>
          <w:rFonts w:ascii="Times New Roman" w:eastAsia="Batang" w:hAnsi="Times New Roman" w:cs="Times New Roman"/>
          <w:lang w:val="mk-MK"/>
        </w:rPr>
        <w:t xml:space="preserve">за тоа </w:t>
      </w:r>
      <w:r w:rsidR="00336975" w:rsidRPr="00C85E1C">
        <w:rPr>
          <w:rFonts w:ascii="Times New Roman" w:eastAsia="Batang" w:hAnsi="Times New Roman" w:cs="Times New Roman"/>
          <w:lang w:val="mk-MK"/>
        </w:rPr>
        <w:t xml:space="preserve">кои </w:t>
      </w:r>
      <w:r w:rsidRPr="00C85E1C">
        <w:rPr>
          <w:rFonts w:ascii="Times New Roman" w:eastAsia="Batang" w:hAnsi="Times New Roman" w:cs="Times New Roman"/>
          <w:lang w:val="mk-MK"/>
        </w:rPr>
        <w:t xml:space="preserve">прашања/цели да бидат избрани и приоритизирани за имплементација во Националниот и акцискиот план 2016-2030 </w:t>
      </w:r>
      <w:r w:rsidR="00D601B7" w:rsidRPr="00C85E1C">
        <w:rPr>
          <w:rFonts w:ascii="Times New Roman" w:eastAsia="Batang" w:hAnsi="Times New Roman" w:cs="Times New Roman"/>
          <w:lang w:val="mk-MK"/>
        </w:rPr>
        <w:t>за</w:t>
      </w:r>
      <w:r w:rsidR="001C153E" w:rsidRPr="00C85E1C">
        <w:rPr>
          <w:rFonts w:ascii="Times New Roman" w:eastAsia="Batang" w:hAnsi="Times New Roman" w:cs="Times New Roman"/>
          <w:lang w:val="mk-MK"/>
        </w:rPr>
        <w:t xml:space="preserve"> имплементација на ЦОР </w:t>
      </w:r>
      <w:r w:rsidRPr="00C85E1C">
        <w:rPr>
          <w:rFonts w:ascii="Times New Roman" w:eastAsia="Batang" w:hAnsi="Times New Roman" w:cs="Times New Roman"/>
          <w:lang w:val="mk-MK"/>
        </w:rPr>
        <w:t>и понатаму интегрирани во идните национални планови кои ќе бидат водени од страна на Владата</w:t>
      </w:r>
      <w:r w:rsidR="00765C4A" w:rsidRPr="00C85E1C">
        <w:rPr>
          <w:rFonts w:ascii="Times New Roman" w:eastAsia="Batang" w:hAnsi="Times New Roman" w:cs="Times New Roman"/>
          <w:lang w:val="mk-MK"/>
        </w:rPr>
        <w:t>.</w:t>
      </w:r>
    </w:p>
    <w:p w:rsidR="004B0294" w:rsidRPr="00C85E1C" w:rsidRDefault="00D601B7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>Покрај</w:t>
      </w:r>
      <w:r w:rsidR="00765C4A" w:rsidRPr="00C85E1C">
        <w:rPr>
          <w:rFonts w:ascii="Times New Roman" w:eastAsia="Times New Roman" w:hAnsi="Times New Roman" w:cs="Times New Roman"/>
        </w:rPr>
        <w:t xml:space="preserve"> </w:t>
      </w:r>
      <w:r w:rsidRPr="00C85E1C">
        <w:rPr>
          <w:rFonts w:ascii="Times New Roman" w:eastAsia="Times New Roman" w:hAnsi="Times New Roman" w:cs="Times New Roman"/>
        </w:rPr>
        <w:t>истражувањето на основните</w:t>
      </w:r>
      <w:r w:rsidR="004B0294" w:rsidRPr="00C85E1C">
        <w:rPr>
          <w:rFonts w:ascii="Times New Roman" w:eastAsia="Times New Roman" w:hAnsi="Times New Roman" w:cs="Times New Roman"/>
        </w:rPr>
        <w:t xml:space="preserve"> документи и извори (desk research) </w:t>
      </w:r>
      <w:r w:rsidR="009B021E" w:rsidRPr="00C85E1C">
        <w:rPr>
          <w:rFonts w:ascii="Times New Roman" w:eastAsia="Times New Roman" w:hAnsi="Times New Roman" w:cs="Times New Roman"/>
        </w:rPr>
        <w:t>врз чија</w:t>
      </w:r>
      <w:r w:rsidR="0090777A" w:rsidRPr="00C85E1C">
        <w:rPr>
          <w:rFonts w:ascii="Times New Roman" w:eastAsia="Times New Roman" w:hAnsi="Times New Roman" w:cs="Times New Roman"/>
        </w:rPr>
        <w:t>што основа ќе бидат изготвени анализите</w:t>
      </w:r>
      <w:r w:rsidR="004B0294" w:rsidRPr="00C85E1C">
        <w:rPr>
          <w:rFonts w:ascii="Times New Roman" w:eastAsia="Times New Roman" w:hAnsi="Times New Roman" w:cs="Times New Roman"/>
        </w:rPr>
        <w:t>, аналитичкиот процес за усогласување на ЦО</w:t>
      </w:r>
      <w:r w:rsidR="00625352" w:rsidRPr="00C85E1C">
        <w:rPr>
          <w:rFonts w:ascii="Times New Roman" w:eastAsia="Times New Roman" w:hAnsi="Times New Roman" w:cs="Times New Roman"/>
        </w:rPr>
        <w:t>Р</w:t>
      </w:r>
      <w:r w:rsidR="00765C4A" w:rsidRPr="00C85E1C">
        <w:rPr>
          <w:rFonts w:ascii="Times New Roman" w:eastAsia="Times New Roman" w:hAnsi="Times New Roman" w:cs="Times New Roman"/>
        </w:rPr>
        <w:t xml:space="preserve"> </w:t>
      </w:r>
      <w:r w:rsidR="008C055E" w:rsidRPr="00C85E1C">
        <w:rPr>
          <w:rFonts w:ascii="Times New Roman" w:eastAsia="Times New Roman" w:hAnsi="Times New Roman" w:cs="Times New Roman"/>
        </w:rPr>
        <w:t xml:space="preserve">е </w:t>
      </w:r>
      <w:r w:rsidR="004B0294" w:rsidRPr="00C85E1C">
        <w:rPr>
          <w:rFonts w:ascii="Times New Roman" w:eastAsia="Times New Roman" w:hAnsi="Times New Roman" w:cs="Times New Roman"/>
        </w:rPr>
        <w:t>предвидено да вклуч</w:t>
      </w:r>
      <w:r w:rsidR="00765C4A" w:rsidRPr="00C85E1C">
        <w:rPr>
          <w:rFonts w:ascii="Times New Roman" w:eastAsia="Times New Roman" w:hAnsi="Times New Roman" w:cs="Times New Roman"/>
        </w:rPr>
        <w:t xml:space="preserve">и </w:t>
      </w:r>
      <w:r w:rsidR="009B021E" w:rsidRPr="00C85E1C">
        <w:rPr>
          <w:rFonts w:ascii="Times New Roman" w:eastAsia="Times New Roman" w:hAnsi="Times New Roman" w:cs="Times New Roman"/>
        </w:rPr>
        <w:t xml:space="preserve">и </w:t>
      </w:r>
      <w:r w:rsidR="004B0294" w:rsidRPr="00C85E1C">
        <w:rPr>
          <w:rFonts w:ascii="Times New Roman" w:eastAsia="Times New Roman" w:hAnsi="Times New Roman" w:cs="Times New Roman"/>
        </w:rPr>
        <w:t>консултации со широк спектар заинтересирани страни, вклучувајќи ги и владините институции</w:t>
      </w:r>
      <w:r w:rsidR="00EF6376" w:rsidRPr="00C85E1C">
        <w:rPr>
          <w:rFonts w:ascii="Times New Roman" w:eastAsia="Times New Roman" w:hAnsi="Times New Roman" w:cs="Times New Roman"/>
        </w:rPr>
        <w:t>, агенциите на О</w:t>
      </w:r>
      <w:r w:rsidR="00765C4A" w:rsidRPr="00C85E1C">
        <w:rPr>
          <w:rFonts w:ascii="Times New Roman" w:eastAsia="Times New Roman" w:hAnsi="Times New Roman" w:cs="Times New Roman"/>
        </w:rPr>
        <w:t>О</w:t>
      </w:r>
      <w:r w:rsidR="00EF6376" w:rsidRPr="00C85E1C">
        <w:rPr>
          <w:rFonts w:ascii="Times New Roman" w:eastAsia="Times New Roman" w:hAnsi="Times New Roman" w:cs="Times New Roman"/>
        </w:rPr>
        <w:t xml:space="preserve">Н, </w:t>
      </w:r>
      <w:r w:rsidR="00765C4A" w:rsidRPr="00C85E1C">
        <w:rPr>
          <w:rFonts w:ascii="Times New Roman" w:eastAsia="Times New Roman" w:hAnsi="Times New Roman" w:cs="Times New Roman"/>
        </w:rPr>
        <w:t>научните институции</w:t>
      </w:r>
      <w:r w:rsidR="00EF6376" w:rsidRPr="00C85E1C">
        <w:rPr>
          <w:rFonts w:ascii="Times New Roman" w:eastAsia="Times New Roman" w:hAnsi="Times New Roman" w:cs="Times New Roman"/>
        </w:rPr>
        <w:t xml:space="preserve">, </w:t>
      </w:r>
      <w:r w:rsidR="004B0294" w:rsidRPr="00C85E1C">
        <w:rPr>
          <w:rFonts w:ascii="Times New Roman" w:eastAsia="Times New Roman" w:hAnsi="Times New Roman" w:cs="Times New Roman"/>
        </w:rPr>
        <w:t xml:space="preserve">граѓанското општество и претставници од приватниот сектор. </w:t>
      </w:r>
    </w:p>
    <w:p w:rsidR="004B0294" w:rsidRPr="00C85E1C" w:rsidRDefault="004B0294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8455D2" w:rsidRPr="00C85E1C" w:rsidRDefault="004B0294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>За таа цел</w:t>
      </w:r>
      <w:r w:rsidR="00625352" w:rsidRPr="00C85E1C">
        <w:rPr>
          <w:rFonts w:ascii="Times New Roman" w:eastAsia="Times New Roman" w:hAnsi="Times New Roman" w:cs="Times New Roman"/>
        </w:rPr>
        <w:t>,</w:t>
      </w:r>
      <w:r w:rsidR="00765C4A" w:rsidRPr="00C85E1C">
        <w:rPr>
          <w:rFonts w:ascii="Times New Roman" w:eastAsia="Times New Roman" w:hAnsi="Times New Roman" w:cs="Times New Roman"/>
        </w:rPr>
        <w:t xml:space="preserve"> </w:t>
      </w:r>
      <w:r w:rsidR="00625352" w:rsidRPr="00C85E1C">
        <w:rPr>
          <w:rFonts w:ascii="Times New Roman" w:eastAsia="Times New Roman" w:hAnsi="Times New Roman" w:cs="Times New Roman"/>
        </w:rPr>
        <w:t>а</w:t>
      </w:r>
      <w:r w:rsidRPr="00C85E1C">
        <w:rPr>
          <w:rFonts w:ascii="Times New Roman" w:eastAsia="Times New Roman" w:hAnsi="Times New Roman" w:cs="Times New Roman"/>
        </w:rPr>
        <w:t xml:space="preserve"> врз основа на првиот нацрт на гап анализата на ЦО</w:t>
      </w:r>
      <w:r w:rsidR="00625352" w:rsidRPr="00C85E1C">
        <w:rPr>
          <w:rFonts w:ascii="Times New Roman" w:eastAsia="Times New Roman" w:hAnsi="Times New Roman" w:cs="Times New Roman"/>
        </w:rPr>
        <w:t>Р</w:t>
      </w:r>
      <w:r w:rsidRPr="00C85E1C">
        <w:rPr>
          <w:rFonts w:ascii="Times New Roman" w:eastAsia="Times New Roman" w:hAnsi="Times New Roman" w:cs="Times New Roman"/>
        </w:rPr>
        <w:t xml:space="preserve"> подготвена од страна на 9 експерти, првата консултативна работилница со релевантните институции </w:t>
      </w:r>
      <w:r w:rsidR="00F2533F" w:rsidRPr="00C85E1C">
        <w:rPr>
          <w:rFonts w:ascii="Times New Roman" w:eastAsia="Times New Roman" w:hAnsi="Times New Roman" w:cs="Times New Roman"/>
        </w:rPr>
        <w:t xml:space="preserve">се </w:t>
      </w:r>
      <w:r w:rsidR="00277014" w:rsidRPr="00C85E1C">
        <w:rPr>
          <w:rFonts w:ascii="Times New Roman" w:eastAsia="Times New Roman" w:hAnsi="Times New Roman" w:cs="Times New Roman"/>
        </w:rPr>
        <w:t xml:space="preserve">одржа на 10 и </w:t>
      </w:r>
      <w:r w:rsidRPr="00C85E1C">
        <w:rPr>
          <w:rFonts w:ascii="Times New Roman" w:eastAsia="Times New Roman" w:hAnsi="Times New Roman" w:cs="Times New Roman"/>
        </w:rPr>
        <w:t>11 ноември 2016 година</w:t>
      </w:r>
      <w:r w:rsidR="00765C4A" w:rsidRPr="00C85E1C">
        <w:rPr>
          <w:rFonts w:ascii="Times New Roman" w:eastAsia="Times New Roman" w:hAnsi="Times New Roman" w:cs="Times New Roman"/>
        </w:rPr>
        <w:t>. Работилницата</w:t>
      </w:r>
      <w:r w:rsidRPr="00C85E1C">
        <w:rPr>
          <w:rFonts w:ascii="Times New Roman" w:eastAsia="Times New Roman" w:hAnsi="Times New Roman" w:cs="Times New Roman"/>
        </w:rPr>
        <w:t xml:space="preserve"> </w:t>
      </w:r>
      <w:r w:rsidR="00F2533F" w:rsidRPr="00C85E1C">
        <w:rPr>
          <w:rFonts w:ascii="Times New Roman" w:eastAsia="Times New Roman" w:hAnsi="Times New Roman" w:cs="Times New Roman"/>
        </w:rPr>
        <w:t xml:space="preserve">беше </w:t>
      </w:r>
      <w:r w:rsidRPr="00C85E1C">
        <w:rPr>
          <w:rFonts w:ascii="Times New Roman" w:eastAsia="Times New Roman" w:hAnsi="Times New Roman" w:cs="Times New Roman"/>
        </w:rPr>
        <w:t xml:space="preserve">насочена кон постигнување  консензус во однос на приоритетните цели, таргети и индикатори </w:t>
      </w:r>
      <w:r w:rsidR="00277014" w:rsidRPr="00C85E1C">
        <w:rPr>
          <w:rFonts w:ascii="Times New Roman" w:eastAsia="Times New Roman" w:hAnsi="Times New Roman" w:cs="Times New Roman"/>
        </w:rPr>
        <w:t>кои ќе бидат земени</w:t>
      </w:r>
      <w:r w:rsidRPr="00C85E1C">
        <w:rPr>
          <w:rFonts w:ascii="Times New Roman" w:eastAsia="Times New Roman" w:hAnsi="Times New Roman" w:cs="Times New Roman"/>
        </w:rPr>
        <w:t xml:space="preserve"> предвид за понат</w:t>
      </w:r>
      <w:r w:rsidR="00277014" w:rsidRPr="00C85E1C">
        <w:rPr>
          <w:rFonts w:ascii="Times New Roman" w:eastAsia="Times New Roman" w:hAnsi="Times New Roman" w:cs="Times New Roman"/>
        </w:rPr>
        <w:t>а</w:t>
      </w:r>
      <w:r w:rsidRPr="00C85E1C">
        <w:rPr>
          <w:rFonts w:ascii="Times New Roman" w:eastAsia="Times New Roman" w:hAnsi="Times New Roman" w:cs="Times New Roman"/>
        </w:rPr>
        <w:t>мошно вградување во националните планови.</w:t>
      </w:r>
    </w:p>
    <w:p w:rsidR="00B412D0" w:rsidRPr="00C85E1C" w:rsidRDefault="00B412D0" w:rsidP="007A029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736803" w:rsidRPr="00C85E1C" w:rsidRDefault="00736803" w:rsidP="0073680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 xml:space="preserve">Врз основа на заклучоците и препораките од оваа работилница, </w:t>
      </w:r>
      <w:r w:rsidR="00277014" w:rsidRPr="00C85E1C">
        <w:rPr>
          <w:rFonts w:ascii="Times New Roman" w:eastAsia="Times New Roman" w:hAnsi="Times New Roman" w:cs="Times New Roman"/>
        </w:rPr>
        <w:t>ЦОР анализата</w:t>
      </w:r>
      <w:r w:rsidR="00765C4A" w:rsidRPr="00C85E1C">
        <w:rPr>
          <w:rFonts w:ascii="Times New Roman" w:eastAsia="Times New Roman" w:hAnsi="Times New Roman" w:cs="Times New Roman"/>
        </w:rPr>
        <w:t xml:space="preserve"> </w:t>
      </w:r>
      <w:r w:rsidRPr="00C85E1C">
        <w:rPr>
          <w:rFonts w:ascii="Times New Roman" w:eastAsia="Times New Roman" w:hAnsi="Times New Roman" w:cs="Times New Roman"/>
        </w:rPr>
        <w:t xml:space="preserve">ќе </w:t>
      </w:r>
      <w:r w:rsidR="00277014" w:rsidRPr="00C85E1C">
        <w:rPr>
          <w:rFonts w:ascii="Times New Roman" w:eastAsia="Times New Roman" w:hAnsi="Times New Roman" w:cs="Times New Roman"/>
        </w:rPr>
        <w:t xml:space="preserve">биде </w:t>
      </w:r>
      <w:r w:rsidRPr="00C85E1C">
        <w:rPr>
          <w:rFonts w:ascii="Times New Roman" w:eastAsia="Times New Roman" w:hAnsi="Times New Roman" w:cs="Times New Roman"/>
        </w:rPr>
        <w:t>ревидира</w:t>
      </w:r>
      <w:r w:rsidR="00277014" w:rsidRPr="00C85E1C">
        <w:rPr>
          <w:rFonts w:ascii="Times New Roman" w:eastAsia="Times New Roman" w:hAnsi="Times New Roman" w:cs="Times New Roman"/>
        </w:rPr>
        <w:t>на,</w:t>
      </w:r>
      <w:r w:rsidR="00765C4A" w:rsidRPr="00C85E1C">
        <w:rPr>
          <w:rFonts w:ascii="Times New Roman" w:eastAsia="Times New Roman" w:hAnsi="Times New Roman" w:cs="Times New Roman"/>
        </w:rPr>
        <w:t xml:space="preserve"> а </w:t>
      </w:r>
      <w:r w:rsidR="00277014" w:rsidRPr="00C85E1C">
        <w:rPr>
          <w:rFonts w:ascii="Times New Roman" w:eastAsia="Times New Roman" w:hAnsi="Times New Roman" w:cs="Times New Roman"/>
        </w:rPr>
        <w:t xml:space="preserve">со цел во неа </w:t>
      </w:r>
      <w:r w:rsidRPr="00C85E1C">
        <w:rPr>
          <w:rFonts w:ascii="Times New Roman" w:eastAsia="Times New Roman" w:hAnsi="Times New Roman" w:cs="Times New Roman"/>
        </w:rPr>
        <w:t xml:space="preserve">да се вклучат сите </w:t>
      </w:r>
      <w:r w:rsidR="007E2EF7" w:rsidRPr="00C85E1C">
        <w:rPr>
          <w:rFonts w:ascii="Times New Roman" w:eastAsia="Times New Roman" w:hAnsi="Times New Roman" w:cs="Times New Roman"/>
        </w:rPr>
        <w:t xml:space="preserve">соодветни </w:t>
      </w:r>
      <w:r w:rsidRPr="00C85E1C">
        <w:rPr>
          <w:rFonts w:ascii="Times New Roman" w:eastAsia="Times New Roman" w:hAnsi="Times New Roman" w:cs="Times New Roman"/>
        </w:rPr>
        <w:t>предлози, до</w:t>
      </w:r>
      <w:r w:rsidR="00960057" w:rsidRPr="00C85E1C">
        <w:rPr>
          <w:rFonts w:ascii="Times New Roman" w:eastAsia="Times New Roman" w:hAnsi="Times New Roman" w:cs="Times New Roman"/>
        </w:rPr>
        <w:t>полнувања и забелешки</w:t>
      </w:r>
      <w:r w:rsidRPr="00C85E1C">
        <w:rPr>
          <w:rFonts w:ascii="Times New Roman" w:eastAsia="Times New Roman" w:hAnsi="Times New Roman" w:cs="Times New Roman"/>
        </w:rPr>
        <w:t xml:space="preserve"> кои </w:t>
      </w:r>
      <w:r w:rsidR="00277014" w:rsidRPr="00C85E1C">
        <w:rPr>
          <w:rFonts w:ascii="Times New Roman" w:eastAsia="Times New Roman" w:hAnsi="Times New Roman" w:cs="Times New Roman"/>
        </w:rPr>
        <w:t>б</w:t>
      </w:r>
      <w:r w:rsidR="005426E4" w:rsidRPr="00C85E1C">
        <w:rPr>
          <w:rFonts w:ascii="Times New Roman" w:eastAsia="Times New Roman" w:hAnsi="Times New Roman" w:cs="Times New Roman"/>
          <w:lang w:val="en-US"/>
        </w:rPr>
        <w:t>ea</w:t>
      </w:r>
      <w:r w:rsidR="00277014" w:rsidRPr="00C85E1C">
        <w:rPr>
          <w:rFonts w:ascii="Times New Roman" w:eastAsia="Times New Roman" w:hAnsi="Times New Roman" w:cs="Times New Roman"/>
        </w:rPr>
        <w:t xml:space="preserve"> изразени</w:t>
      </w:r>
      <w:r w:rsidRPr="00C85E1C">
        <w:rPr>
          <w:rFonts w:ascii="Times New Roman" w:eastAsia="Times New Roman" w:hAnsi="Times New Roman" w:cs="Times New Roman"/>
        </w:rPr>
        <w:t xml:space="preserve"> за време на консултативната средба. </w:t>
      </w:r>
    </w:p>
    <w:p w:rsidR="006C0F5B" w:rsidRPr="00C85E1C" w:rsidRDefault="006C0F5B" w:rsidP="0073680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EC5468" w:rsidRPr="00C85E1C" w:rsidRDefault="00F2533F" w:rsidP="0073680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</w:rPr>
        <w:t xml:space="preserve">Врз основа на инпутите од институциите, </w:t>
      </w:r>
      <w:r w:rsidR="00736803" w:rsidRPr="00C85E1C">
        <w:rPr>
          <w:rFonts w:ascii="Times New Roman" w:eastAsia="Times New Roman" w:hAnsi="Times New Roman" w:cs="Times New Roman"/>
        </w:rPr>
        <w:t>ревидираната ЦО</w:t>
      </w:r>
      <w:r w:rsidR="00B6192A" w:rsidRPr="00C85E1C">
        <w:rPr>
          <w:rFonts w:ascii="Times New Roman" w:eastAsia="Times New Roman" w:hAnsi="Times New Roman" w:cs="Times New Roman"/>
        </w:rPr>
        <w:t>Р</w:t>
      </w:r>
      <w:r w:rsidR="00736803" w:rsidRPr="00C85E1C">
        <w:rPr>
          <w:rFonts w:ascii="Times New Roman" w:eastAsia="Times New Roman" w:hAnsi="Times New Roman" w:cs="Times New Roman"/>
        </w:rPr>
        <w:t xml:space="preserve"> анализа дополнително ќе се дискутира, овој пат во поширок состав со сите засегнати страни од невладиниот</w:t>
      </w:r>
      <w:r w:rsidRPr="00C85E1C">
        <w:rPr>
          <w:rFonts w:ascii="Times New Roman" w:eastAsia="Times New Roman" w:hAnsi="Times New Roman" w:cs="Times New Roman"/>
        </w:rPr>
        <w:t>, академијата и приватниот</w:t>
      </w:r>
      <w:r w:rsidR="00736803" w:rsidRPr="00C85E1C">
        <w:rPr>
          <w:rFonts w:ascii="Times New Roman" w:eastAsia="Times New Roman" w:hAnsi="Times New Roman" w:cs="Times New Roman"/>
        </w:rPr>
        <w:t xml:space="preserve"> сектор</w:t>
      </w:r>
      <w:r w:rsidR="00621032" w:rsidRPr="00C85E1C">
        <w:rPr>
          <w:rFonts w:ascii="Times New Roman" w:eastAsia="Times New Roman" w:hAnsi="Times New Roman" w:cs="Times New Roman"/>
        </w:rPr>
        <w:t xml:space="preserve"> на </w:t>
      </w:r>
      <w:r w:rsidR="007E0086" w:rsidRPr="00C85E1C">
        <w:rPr>
          <w:rFonts w:ascii="Times New Roman" w:eastAsia="Times New Roman" w:hAnsi="Times New Roman" w:cs="Times New Roman"/>
        </w:rPr>
        <w:t xml:space="preserve">вториот консултативен </w:t>
      </w:r>
      <w:r w:rsidR="00621032" w:rsidRPr="00C85E1C">
        <w:rPr>
          <w:rFonts w:ascii="Times New Roman" w:eastAsia="Times New Roman" w:hAnsi="Times New Roman" w:cs="Times New Roman"/>
        </w:rPr>
        <w:t>настан планиран за 29 ноември 2016</w:t>
      </w:r>
      <w:r w:rsidR="00736803" w:rsidRPr="00C85E1C">
        <w:rPr>
          <w:rFonts w:ascii="Times New Roman" w:eastAsia="Times New Roman" w:hAnsi="Times New Roman" w:cs="Times New Roman"/>
        </w:rPr>
        <w:t>. Финалната, консолидирана ЦО</w:t>
      </w:r>
      <w:r w:rsidR="00B6192A" w:rsidRPr="00C85E1C">
        <w:rPr>
          <w:rFonts w:ascii="Times New Roman" w:eastAsia="Times New Roman" w:hAnsi="Times New Roman" w:cs="Times New Roman"/>
        </w:rPr>
        <w:t xml:space="preserve">Р </w:t>
      </w:r>
      <w:r w:rsidR="00736803" w:rsidRPr="00C85E1C">
        <w:rPr>
          <w:rFonts w:ascii="Times New Roman" w:eastAsia="Times New Roman" w:hAnsi="Times New Roman" w:cs="Times New Roman"/>
        </w:rPr>
        <w:t>анализа ќе ги земе предвид ставовите на сите засегнати страни и ќе се користи од страна на Владата во следните чекори на планирањето и имплементацијата на ЦО</w:t>
      </w:r>
      <w:r w:rsidR="00B6192A" w:rsidRPr="00C85E1C">
        <w:rPr>
          <w:rFonts w:ascii="Times New Roman" w:eastAsia="Times New Roman" w:hAnsi="Times New Roman" w:cs="Times New Roman"/>
        </w:rPr>
        <w:t>Р</w:t>
      </w:r>
      <w:r w:rsidR="00736803" w:rsidRPr="00C85E1C">
        <w:rPr>
          <w:rFonts w:ascii="Times New Roman" w:eastAsia="Times New Roman" w:hAnsi="Times New Roman" w:cs="Times New Roman"/>
        </w:rPr>
        <w:t>.</w:t>
      </w:r>
    </w:p>
    <w:p w:rsidR="00E1711B" w:rsidRPr="00C85E1C" w:rsidRDefault="00E1711B" w:rsidP="0073680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</w:rPr>
      </w:pPr>
    </w:p>
    <w:p w:rsidR="000E495D" w:rsidRPr="00C85E1C" w:rsidRDefault="00E1711B" w:rsidP="000E495D">
      <w:pPr>
        <w:pStyle w:val="Heading2"/>
        <w:rPr>
          <w:rFonts w:ascii="Times New Roman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>Цели</w:t>
      </w:r>
      <w:r w:rsidR="000E495D" w:rsidRPr="00C85E1C">
        <w:rPr>
          <w:rFonts w:ascii="Times New Roman" w:eastAsia="Calibri" w:hAnsi="Times New Roman" w:cs="Times New Roman"/>
          <w:color w:val="auto"/>
          <w:lang w:val="mk-MK"/>
        </w:rPr>
        <w:t> </w:t>
      </w:r>
    </w:p>
    <w:p w:rsidR="000C6E43" w:rsidRPr="00C85E1C" w:rsidRDefault="000E495D" w:rsidP="00F16891">
      <w:pPr>
        <w:ind w:right="15"/>
        <w:jc w:val="both"/>
        <w:textAlignment w:val="baseline"/>
        <w:rPr>
          <w:rFonts w:ascii="Times New Roman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 </w:t>
      </w:r>
    </w:p>
    <w:p w:rsidR="000E495D" w:rsidRPr="00C85E1C" w:rsidRDefault="00E1711B" w:rsidP="00F16891">
      <w:pPr>
        <w:ind w:right="15"/>
        <w:jc w:val="both"/>
        <w:textAlignment w:val="baseline"/>
        <w:rPr>
          <w:rFonts w:ascii="Times New Roman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Главната цел</w:t>
      </w:r>
      <w:r w:rsidR="009B021E" w:rsidRPr="00C85E1C">
        <w:rPr>
          <w:rFonts w:ascii="Times New Roman" w:eastAsia="Calibri" w:hAnsi="Times New Roman" w:cs="Times New Roman"/>
        </w:rPr>
        <w:t xml:space="preserve"> на </w:t>
      </w:r>
      <w:r w:rsidR="009A6F52" w:rsidRPr="00C85E1C">
        <w:rPr>
          <w:rFonts w:ascii="Times New Roman" w:eastAsia="Calibri" w:hAnsi="Times New Roman" w:cs="Times New Roman"/>
        </w:rPr>
        <w:t>работилница</w:t>
      </w:r>
      <w:r w:rsidRPr="00C85E1C">
        <w:rPr>
          <w:rFonts w:ascii="Times New Roman" w:eastAsia="Calibri" w:hAnsi="Times New Roman" w:cs="Times New Roman"/>
        </w:rPr>
        <w:t xml:space="preserve"> е да се обезбеди </w:t>
      </w:r>
      <w:r w:rsidR="00804854" w:rsidRPr="00C85E1C">
        <w:rPr>
          <w:rFonts w:ascii="Times New Roman" w:eastAsia="Calibri" w:hAnsi="Times New Roman" w:cs="Times New Roman"/>
        </w:rPr>
        <w:t>форум</w:t>
      </w:r>
      <w:r w:rsidR="00765C4A" w:rsidRPr="00C85E1C">
        <w:rPr>
          <w:rFonts w:ascii="Times New Roman" w:eastAsia="Calibri" w:hAnsi="Times New Roman" w:cs="Times New Roman"/>
        </w:rPr>
        <w:t xml:space="preserve"> </w:t>
      </w:r>
      <w:r w:rsidR="00804854" w:rsidRPr="00C85E1C">
        <w:rPr>
          <w:rFonts w:ascii="Times New Roman" w:eastAsia="Calibri" w:hAnsi="Times New Roman" w:cs="Times New Roman"/>
        </w:rPr>
        <w:t>на кој</w:t>
      </w:r>
      <w:r w:rsidRPr="00C85E1C">
        <w:rPr>
          <w:rFonts w:ascii="Times New Roman" w:eastAsia="Calibri" w:hAnsi="Times New Roman" w:cs="Times New Roman"/>
        </w:rPr>
        <w:t xml:space="preserve"> </w:t>
      </w:r>
      <w:r w:rsidR="00820775" w:rsidRPr="00C85E1C">
        <w:rPr>
          <w:rFonts w:ascii="Times New Roman" w:eastAsia="Calibri" w:hAnsi="Times New Roman" w:cs="Times New Roman"/>
        </w:rPr>
        <w:t xml:space="preserve">граѓанското општество, приватниот сектор и академијата </w:t>
      </w:r>
      <w:r w:rsidR="00804854" w:rsidRPr="00C85E1C">
        <w:rPr>
          <w:rFonts w:ascii="Times New Roman" w:eastAsia="Calibri" w:hAnsi="Times New Roman" w:cs="Times New Roman"/>
        </w:rPr>
        <w:t xml:space="preserve">ќе </w:t>
      </w:r>
      <w:r w:rsidRPr="00C85E1C">
        <w:rPr>
          <w:rFonts w:ascii="Times New Roman" w:eastAsia="Calibri" w:hAnsi="Times New Roman" w:cs="Times New Roman"/>
        </w:rPr>
        <w:t xml:space="preserve">дискутираат за иницијалните наоди </w:t>
      </w:r>
      <w:r w:rsidR="009B021E" w:rsidRPr="00C85E1C">
        <w:rPr>
          <w:rFonts w:ascii="Times New Roman" w:eastAsia="Calibri" w:hAnsi="Times New Roman" w:cs="Times New Roman"/>
        </w:rPr>
        <w:t>од анализите на Целите за одржлив развој</w:t>
      </w:r>
      <w:r w:rsidR="00765C4A" w:rsidRPr="00C85E1C">
        <w:rPr>
          <w:rFonts w:ascii="Times New Roman" w:eastAsia="Calibri" w:hAnsi="Times New Roman" w:cs="Times New Roman"/>
        </w:rPr>
        <w:t xml:space="preserve"> </w:t>
      </w:r>
      <w:r w:rsidRPr="00C85E1C">
        <w:rPr>
          <w:rFonts w:ascii="Times New Roman" w:eastAsia="Calibri" w:hAnsi="Times New Roman" w:cs="Times New Roman"/>
        </w:rPr>
        <w:t xml:space="preserve">со цел нивно усогласување и </w:t>
      </w:r>
      <w:r w:rsidRPr="00C85E1C">
        <w:rPr>
          <w:rFonts w:ascii="Times New Roman" w:eastAsia="Batang" w:hAnsi="Times New Roman" w:cs="Times New Roman"/>
        </w:rPr>
        <w:t>приоритизирање</w:t>
      </w:r>
      <w:r w:rsidRPr="00C85E1C">
        <w:rPr>
          <w:rFonts w:ascii="Times New Roman" w:eastAsia="Calibri" w:hAnsi="Times New Roman" w:cs="Times New Roman"/>
        </w:rPr>
        <w:t xml:space="preserve"> во однос на справувањето со предизвиците за развој на земјата до 2030 година.</w:t>
      </w:r>
    </w:p>
    <w:p w:rsidR="000E495D" w:rsidRPr="00C85E1C" w:rsidRDefault="00E1711B" w:rsidP="000E495D">
      <w:pPr>
        <w:ind w:right="15"/>
        <w:jc w:val="both"/>
        <w:textAlignment w:val="baseline"/>
        <w:rPr>
          <w:rFonts w:ascii="Times New Roman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Специфичните цели на консултативн</w:t>
      </w:r>
      <w:r w:rsidR="00765C4A" w:rsidRPr="00C85E1C">
        <w:rPr>
          <w:rFonts w:ascii="Times New Roman" w:eastAsia="Calibri" w:hAnsi="Times New Roman" w:cs="Times New Roman"/>
        </w:rPr>
        <w:t xml:space="preserve">ата </w:t>
      </w:r>
      <w:r w:rsidRPr="00C85E1C">
        <w:rPr>
          <w:rFonts w:ascii="Times New Roman" w:eastAsia="Calibri" w:hAnsi="Times New Roman" w:cs="Times New Roman"/>
        </w:rPr>
        <w:t>работилницата се:</w:t>
      </w:r>
    </w:p>
    <w:p w:rsidR="009B1606" w:rsidRPr="00C85E1C" w:rsidRDefault="009B1606" w:rsidP="009B1606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mk-MK"/>
        </w:rPr>
      </w:pPr>
      <w:r w:rsidRPr="00C85E1C">
        <w:rPr>
          <w:rFonts w:ascii="Times New Roman" w:hAnsi="Times New Roman" w:cs="Times New Roman"/>
          <w:lang w:eastAsia="mk-MK"/>
        </w:rPr>
        <w:t>Преглед на ЦО</w:t>
      </w:r>
      <w:r w:rsidR="00D95B98" w:rsidRPr="00C85E1C">
        <w:rPr>
          <w:rFonts w:ascii="Times New Roman" w:hAnsi="Times New Roman" w:cs="Times New Roman"/>
          <w:lang w:eastAsia="mk-MK"/>
        </w:rPr>
        <w:t>Р</w:t>
      </w:r>
      <w:r w:rsidRPr="00C85E1C">
        <w:rPr>
          <w:rFonts w:ascii="Times New Roman" w:hAnsi="Times New Roman" w:cs="Times New Roman"/>
          <w:lang w:eastAsia="mk-MK"/>
        </w:rPr>
        <w:t xml:space="preserve"> и нивните </w:t>
      </w:r>
      <w:r w:rsidR="00D95B98" w:rsidRPr="00C85E1C">
        <w:rPr>
          <w:rFonts w:ascii="Times New Roman" w:hAnsi="Times New Roman" w:cs="Times New Roman"/>
          <w:lang w:eastAsia="mk-MK"/>
        </w:rPr>
        <w:t xml:space="preserve">таргети и индикатори </w:t>
      </w:r>
      <w:r w:rsidRPr="00C85E1C">
        <w:rPr>
          <w:rFonts w:ascii="Times New Roman" w:hAnsi="Times New Roman" w:cs="Times New Roman"/>
          <w:lang w:eastAsia="mk-MK"/>
        </w:rPr>
        <w:t xml:space="preserve">и како тие се </w:t>
      </w:r>
      <w:r w:rsidR="00D95B98" w:rsidRPr="00C85E1C">
        <w:rPr>
          <w:rFonts w:ascii="Times New Roman" w:hAnsi="Times New Roman" w:cs="Times New Roman"/>
          <w:lang w:eastAsia="mk-MK"/>
        </w:rPr>
        <w:t xml:space="preserve">поврзани со останатите </w:t>
      </w:r>
      <w:r w:rsidRPr="00C85E1C">
        <w:rPr>
          <w:rFonts w:ascii="Times New Roman" w:hAnsi="Times New Roman" w:cs="Times New Roman"/>
          <w:lang w:eastAsia="mk-MK"/>
        </w:rPr>
        <w:t xml:space="preserve"> ЦО</w:t>
      </w:r>
      <w:r w:rsidR="00D95B98" w:rsidRPr="00C85E1C">
        <w:rPr>
          <w:rFonts w:ascii="Times New Roman" w:hAnsi="Times New Roman" w:cs="Times New Roman"/>
          <w:lang w:eastAsia="mk-MK"/>
        </w:rPr>
        <w:t>Р</w:t>
      </w:r>
      <w:r w:rsidRPr="00C85E1C">
        <w:rPr>
          <w:rFonts w:ascii="Times New Roman" w:hAnsi="Times New Roman" w:cs="Times New Roman"/>
          <w:lang w:eastAsia="mk-MK"/>
        </w:rPr>
        <w:t>;</w:t>
      </w:r>
    </w:p>
    <w:p w:rsidR="009B1606" w:rsidRPr="00C85E1C" w:rsidRDefault="00765C4A" w:rsidP="00F16891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mk-MK"/>
        </w:rPr>
      </w:pPr>
      <w:r w:rsidRPr="00C85E1C">
        <w:rPr>
          <w:rFonts w:ascii="Times New Roman" w:hAnsi="Times New Roman" w:cs="Times New Roman"/>
          <w:lang w:eastAsia="mk-MK"/>
        </w:rPr>
        <w:t xml:space="preserve">Преглед </w:t>
      </w:r>
      <w:r w:rsidR="009B1606" w:rsidRPr="00C85E1C">
        <w:rPr>
          <w:rFonts w:ascii="Times New Roman" w:hAnsi="Times New Roman" w:cs="Times New Roman"/>
          <w:lang w:eastAsia="mk-MK"/>
        </w:rPr>
        <w:t>на сите национални стр</w:t>
      </w:r>
      <w:r w:rsidR="004D60DC" w:rsidRPr="00C85E1C">
        <w:rPr>
          <w:rFonts w:ascii="Times New Roman" w:hAnsi="Times New Roman" w:cs="Times New Roman"/>
          <w:lang w:eastAsia="mk-MK"/>
        </w:rPr>
        <w:t xml:space="preserve">атегии релевантни за </w:t>
      </w:r>
      <w:r w:rsidR="00804854" w:rsidRPr="00C85E1C">
        <w:rPr>
          <w:rFonts w:ascii="Times New Roman" w:hAnsi="Times New Roman" w:cs="Times New Roman"/>
          <w:lang w:eastAsia="mk-MK"/>
        </w:rPr>
        <w:t>секој поединечен</w:t>
      </w:r>
      <w:r w:rsidR="004D60DC" w:rsidRPr="00C85E1C">
        <w:rPr>
          <w:rFonts w:ascii="Times New Roman" w:hAnsi="Times New Roman" w:cs="Times New Roman"/>
          <w:lang w:eastAsia="mk-MK"/>
        </w:rPr>
        <w:t xml:space="preserve"> ЦОР</w:t>
      </w:r>
      <w:r w:rsidR="009B1606" w:rsidRPr="00C85E1C">
        <w:rPr>
          <w:rFonts w:ascii="Times New Roman" w:hAnsi="Times New Roman" w:cs="Times New Roman"/>
          <w:lang w:eastAsia="mk-MK"/>
        </w:rPr>
        <w:t>;</w:t>
      </w:r>
    </w:p>
    <w:p w:rsidR="009B1606" w:rsidRPr="00C85E1C" w:rsidRDefault="00804854" w:rsidP="00F16891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mk-MK"/>
        </w:rPr>
      </w:pPr>
      <w:r w:rsidRPr="00C85E1C">
        <w:rPr>
          <w:rFonts w:ascii="Times New Roman" w:hAnsi="Times New Roman" w:cs="Times New Roman"/>
          <w:lang w:eastAsia="mk-MK"/>
        </w:rPr>
        <w:t>Споредба</w:t>
      </w:r>
      <w:r w:rsidR="009B1606" w:rsidRPr="00C85E1C">
        <w:rPr>
          <w:rFonts w:ascii="Times New Roman" w:hAnsi="Times New Roman" w:cs="Times New Roman"/>
          <w:lang w:eastAsia="mk-MK"/>
        </w:rPr>
        <w:t xml:space="preserve"> на таргетите и индикаторите на ЦО</w:t>
      </w:r>
      <w:r w:rsidR="004D60DC" w:rsidRPr="00C85E1C">
        <w:rPr>
          <w:rFonts w:ascii="Times New Roman" w:hAnsi="Times New Roman" w:cs="Times New Roman"/>
          <w:lang w:eastAsia="mk-MK"/>
        </w:rPr>
        <w:t>Р</w:t>
      </w:r>
      <w:r w:rsidR="009B1606" w:rsidRPr="00C85E1C">
        <w:rPr>
          <w:rFonts w:ascii="Times New Roman" w:hAnsi="Times New Roman" w:cs="Times New Roman"/>
          <w:lang w:eastAsia="mk-MK"/>
        </w:rPr>
        <w:t xml:space="preserve"> со националните таргети и индикатори во иста</w:t>
      </w:r>
      <w:r w:rsidRPr="00C85E1C">
        <w:rPr>
          <w:rFonts w:ascii="Times New Roman" w:hAnsi="Times New Roman" w:cs="Times New Roman"/>
          <w:lang w:eastAsia="mk-MK"/>
        </w:rPr>
        <w:t>та</w:t>
      </w:r>
      <w:r w:rsidR="009B1606" w:rsidRPr="00C85E1C">
        <w:rPr>
          <w:rFonts w:ascii="Times New Roman" w:hAnsi="Times New Roman" w:cs="Times New Roman"/>
          <w:lang w:eastAsia="mk-MK"/>
        </w:rPr>
        <w:t xml:space="preserve"> област</w:t>
      </w:r>
      <w:r w:rsidR="00F2533F" w:rsidRPr="00C85E1C">
        <w:rPr>
          <w:rFonts w:ascii="Times New Roman" w:hAnsi="Times New Roman" w:cs="Times New Roman"/>
          <w:lang w:eastAsia="mk-MK"/>
        </w:rPr>
        <w:t xml:space="preserve"> (национализирање на ЦОР)</w:t>
      </w:r>
      <w:r w:rsidR="009B1606" w:rsidRPr="00C85E1C">
        <w:rPr>
          <w:rFonts w:ascii="Times New Roman" w:hAnsi="Times New Roman" w:cs="Times New Roman"/>
          <w:lang w:eastAsia="mk-MK"/>
        </w:rPr>
        <w:t>;</w:t>
      </w:r>
    </w:p>
    <w:p w:rsidR="009B1606" w:rsidRPr="00C85E1C" w:rsidRDefault="009B1606" w:rsidP="008975E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mk-MK"/>
        </w:rPr>
      </w:pPr>
      <w:r w:rsidRPr="00C85E1C">
        <w:rPr>
          <w:rFonts w:ascii="Times New Roman" w:hAnsi="Times New Roman" w:cs="Times New Roman"/>
          <w:lang w:eastAsia="mk-MK"/>
        </w:rPr>
        <w:t xml:space="preserve">Врз основа на </w:t>
      </w:r>
      <w:r w:rsidR="00804854" w:rsidRPr="00C85E1C">
        <w:rPr>
          <w:rFonts w:ascii="Times New Roman" w:hAnsi="Times New Roman" w:cs="Times New Roman"/>
          <w:lang w:eastAsia="mk-MK"/>
        </w:rPr>
        <w:t>споредбата</w:t>
      </w:r>
      <w:r w:rsidRPr="00C85E1C">
        <w:rPr>
          <w:rFonts w:ascii="Times New Roman" w:hAnsi="Times New Roman" w:cs="Times New Roman"/>
          <w:lang w:eastAsia="mk-MK"/>
        </w:rPr>
        <w:t>, идентифик</w:t>
      </w:r>
      <w:r w:rsidR="00765C4A" w:rsidRPr="00C85E1C">
        <w:rPr>
          <w:rFonts w:ascii="Times New Roman" w:hAnsi="Times New Roman" w:cs="Times New Roman"/>
          <w:lang w:eastAsia="mk-MK"/>
        </w:rPr>
        <w:t xml:space="preserve">ување </w:t>
      </w:r>
      <w:r w:rsidRPr="00C85E1C">
        <w:rPr>
          <w:rFonts w:ascii="Times New Roman" w:hAnsi="Times New Roman" w:cs="Times New Roman"/>
          <w:lang w:eastAsia="mk-MK"/>
        </w:rPr>
        <w:t>на области</w:t>
      </w:r>
      <w:r w:rsidR="008C2265" w:rsidRPr="00C85E1C">
        <w:rPr>
          <w:rFonts w:ascii="Times New Roman" w:hAnsi="Times New Roman" w:cs="Times New Roman"/>
          <w:lang w:eastAsia="mk-MK"/>
        </w:rPr>
        <w:t>те</w:t>
      </w:r>
      <w:r w:rsidRPr="00C85E1C">
        <w:rPr>
          <w:rFonts w:ascii="Times New Roman" w:hAnsi="Times New Roman" w:cs="Times New Roman"/>
          <w:lang w:eastAsia="mk-MK"/>
        </w:rPr>
        <w:t xml:space="preserve"> во кои земј</w:t>
      </w:r>
      <w:r w:rsidR="008C2265" w:rsidRPr="00C85E1C">
        <w:rPr>
          <w:rFonts w:ascii="Times New Roman" w:hAnsi="Times New Roman" w:cs="Times New Roman"/>
          <w:lang w:eastAsia="mk-MK"/>
        </w:rPr>
        <w:t>ата е потполно усогласена со Ц</w:t>
      </w:r>
      <w:r w:rsidR="000C6E43" w:rsidRPr="00C85E1C">
        <w:rPr>
          <w:rFonts w:ascii="Times New Roman" w:hAnsi="Times New Roman" w:cs="Times New Roman"/>
          <w:lang w:eastAsia="mk-MK"/>
        </w:rPr>
        <w:t>елите за одржлив развој</w:t>
      </w:r>
      <w:r w:rsidR="00804854" w:rsidRPr="00C85E1C">
        <w:rPr>
          <w:rFonts w:ascii="Times New Roman" w:hAnsi="Times New Roman" w:cs="Times New Roman"/>
          <w:lang w:eastAsia="mk-MK"/>
        </w:rPr>
        <w:t>, како</w:t>
      </w:r>
      <w:r w:rsidRPr="00C85E1C">
        <w:rPr>
          <w:rFonts w:ascii="Times New Roman" w:hAnsi="Times New Roman" w:cs="Times New Roman"/>
          <w:lang w:eastAsia="mk-MK"/>
        </w:rPr>
        <w:t xml:space="preserve"> и </w:t>
      </w:r>
      <w:r w:rsidR="00804854" w:rsidRPr="00C85E1C">
        <w:rPr>
          <w:rFonts w:ascii="Times New Roman" w:hAnsi="Times New Roman" w:cs="Times New Roman"/>
          <w:lang w:eastAsia="mk-MK"/>
        </w:rPr>
        <w:t xml:space="preserve">идентификација на </w:t>
      </w:r>
      <w:r w:rsidRPr="00C85E1C">
        <w:rPr>
          <w:rFonts w:ascii="Times New Roman" w:hAnsi="Times New Roman" w:cs="Times New Roman"/>
          <w:lang w:eastAsia="mk-MK"/>
        </w:rPr>
        <w:t>областите каде</w:t>
      </w:r>
      <w:r w:rsidR="008C2265" w:rsidRPr="00C85E1C">
        <w:rPr>
          <w:rFonts w:ascii="Times New Roman" w:hAnsi="Times New Roman" w:cs="Times New Roman"/>
          <w:lang w:eastAsia="mk-MK"/>
        </w:rPr>
        <w:t xml:space="preserve"> </w:t>
      </w:r>
      <w:r w:rsidRPr="00C85E1C">
        <w:rPr>
          <w:rFonts w:ascii="Times New Roman" w:hAnsi="Times New Roman" w:cs="Times New Roman"/>
          <w:lang w:eastAsia="mk-MK"/>
        </w:rPr>
        <w:t xml:space="preserve">е потребно </w:t>
      </w:r>
      <w:r w:rsidR="00804854" w:rsidRPr="00C85E1C">
        <w:rPr>
          <w:rFonts w:ascii="Times New Roman" w:hAnsi="Times New Roman" w:cs="Times New Roman"/>
          <w:lang w:eastAsia="mk-MK"/>
        </w:rPr>
        <w:t xml:space="preserve">да се </w:t>
      </w:r>
      <w:r w:rsidR="00765C4A" w:rsidRPr="00C85E1C">
        <w:rPr>
          <w:rFonts w:ascii="Times New Roman" w:hAnsi="Times New Roman" w:cs="Times New Roman"/>
          <w:lang w:eastAsia="mk-MK"/>
        </w:rPr>
        <w:t>направат дополнител</w:t>
      </w:r>
      <w:r w:rsidRPr="00C85E1C">
        <w:rPr>
          <w:rFonts w:ascii="Times New Roman" w:hAnsi="Times New Roman" w:cs="Times New Roman"/>
          <w:lang w:eastAsia="mk-MK"/>
        </w:rPr>
        <w:t>н</w:t>
      </w:r>
      <w:r w:rsidR="00765C4A" w:rsidRPr="00C85E1C">
        <w:rPr>
          <w:rFonts w:ascii="Times New Roman" w:hAnsi="Times New Roman" w:cs="Times New Roman"/>
          <w:lang w:eastAsia="mk-MK"/>
        </w:rPr>
        <w:t>и за</w:t>
      </w:r>
      <w:r w:rsidR="000C6E43" w:rsidRPr="00C85E1C">
        <w:rPr>
          <w:rFonts w:ascii="Times New Roman" w:hAnsi="Times New Roman" w:cs="Times New Roman"/>
          <w:lang w:eastAsia="mk-MK"/>
        </w:rPr>
        <w:t>л</w:t>
      </w:r>
      <w:r w:rsidR="00765C4A" w:rsidRPr="00C85E1C">
        <w:rPr>
          <w:rFonts w:ascii="Times New Roman" w:hAnsi="Times New Roman" w:cs="Times New Roman"/>
          <w:lang w:eastAsia="mk-MK"/>
        </w:rPr>
        <w:t>ожби</w:t>
      </w:r>
      <w:r w:rsidR="008C2265" w:rsidRPr="00C85E1C">
        <w:rPr>
          <w:rFonts w:ascii="Times New Roman" w:hAnsi="Times New Roman" w:cs="Times New Roman"/>
          <w:lang w:eastAsia="mk-MK"/>
        </w:rPr>
        <w:t xml:space="preserve"> за усогласување на националните стратегии со ЦО</w:t>
      </w:r>
      <w:r w:rsidR="00BE7177" w:rsidRPr="00C85E1C">
        <w:rPr>
          <w:rFonts w:ascii="Times New Roman" w:hAnsi="Times New Roman" w:cs="Times New Roman"/>
          <w:lang w:eastAsia="mk-MK"/>
        </w:rPr>
        <w:t>Р</w:t>
      </w:r>
      <w:r w:rsidR="00F2533F" w:rsidRPr="00C85E1C">
        <w:rPr>
          <w:rFonts w:ascii="Times New Roman" w:hAnsi="Times New Roman" w:cs="Times New Roman"/>
          <w:lang w:eastAsia="mk-MK"/>
        </w:rPr>
        <w:t xml:space="preserve"> (забрзување/акселерација на ЦОР)</w:t>
      </w:r>
      <w:r w:rsidR="008C2265" w:rsidRPr="00C85E1C">
        <w:rPr>
          <w:rFonts w:ascii="Times New Roman" w:hAnsi="Times New Roman" w:cs="Times New Roman"/>
          <w:lang w:eastAsia="mk-MK"/>
        </w:rPr>
        <w:t>;</w:t>
      </w:r>
    </w:p>
    <w:p w:rsidR="008C2265" w:rsidRPr="00C85E1C" w:rsidRDefault="008C2265" w:rsidP="008975E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mk-MK"/>
        </w:rPr>
      </w:pPr>
      <w:r w:rsidRPr="00C85E1C">
        <w:rPr>
          <w:rFonts w:ascii="Times New Roman" w:hAnsi="Times New Roman" w:cs="Times New Roman"/>
          <w:lang w:eastAsia="mk-MK"/>
        </w:rPr>
        <w:t xml:space="preserve">Идентификација на </w:t>
      </w:r>
      <w:r w:rsidR="00804854" w:rsidRPr="00C85E1C">
        <w:rPr>
          <w:rFonts w:ascii="Times New Roman" w:hAnsi="Times New Roman" w:cs="Times New Roman"/>
          <w:lang w:eastAsia="mk-MK"/>
        </w:rPr>
        <w:t>специфични приоритетни области</w:t>
      </w:r>
      <w:r w:rsidRPr="00C85E1C">
        <w:rPr>
          <w:rFonts w:ascii="Times New Roman" w:hAnsi="Times New Roman" w:cs="Times New Roman"/>
          <w:lang w:eastAsia="mk-MK"/>
        </w:rPr>
        <w:t xml:space="preserve"> за усогласување со ЦО</w:t>
      </w:r>
      <w:r w:rsidR="00BE7177" w:rsidRPr="00C85E1C">
        <w:rPr>
          <w:rFonts w:ascii="Times New Roman" w:hAnsi="Times New Roman" w:cs="Times New Roman"/>
          <w:lang w:eastAsia="mk-MK"/>
        </w:rPr>
        <w:t>Р</w:t>
      </w:r>
      <w:r w:rsidRPr="00C85E1C">
        <w:rPr>
          <w:rFonts w:ascii="Times New Roman" w:hAnsi="Times New Roman" w:cs="Times New Roman"/>
          <w:lang w:eastAsia="mk-MK"/>
        </w:rPr>
        <w:t xml:space="preserve"> со конкретни предложени мерки, таргети и индикатори;</w:t>
      </w:r>
    </w:p>
    <w:p w:rsidR="008C2265" w:rsidRPr="00C85E1C" w:rsidRDefault="008C2265" w:rsidP="008455D2">
      <w:pPr>
        <w:pStyle w:val="Normal1"/>
        <w:widowControl w:val="0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Дискусија за </w:t>
      </w:r>
      <w:r w:rsidR="00765C4A" w:rsidRPr="00C85E1C">
        <w:rPr>
          <w:rFonts w:ascii="Times New Roman" w:eastAsia="Calibri" w:hAnsi="Times New Roman" w:cs="Times New Roman"/>
          <w:color w:val="auto"/>
          <w:lang w:val="mk-MK"/>
        </w:rPr>
        <w:t xml:space="preserve">интегрирање на 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родовите </w:t>
      </w:r>
      <w:r w:rsidR="00765C4A" w:rsidRPr="00C85E1C">
        <w:rPr>
          <w:rFonts w:ascii="Times New Roman" w:eastAsia="Calibri" w:hAnsi="Times New Roman" w:cs="Times New Roman"/>
          <w:color w:val="auto"/>
          <w:lang w:val="mk-MK"/>
        </w:rPr>
        <w:t xml:space="preserve">перспективи 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>и човековите права во сите ЦО</w:t>
      </w:r>
      <w:r w:rsidR="00BE7177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="00F2533F" w:rsidRPr="00C85E1C">
        <w:rPr>
          <w:rFonts w:ascii="Times New Roman" w:eastAsia="Calibri" w:hAnsi="Times New Roman" w:cs="Times New Roman"/>
          <w:color w:val="auto"/>
          <w:lang w:val="mk-MK"/>
        </w:rPr>
        <w:t xml:space="preserve"> и принципот никој да не биде запоставен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>;</w:t>
      </w:r>
    </w:p>
    <w:p w:rsidR="00355D9D" w:rsidRPr="00C85E1C" w:rsidRDefault="00355D9D" w:rsidP="00355D9D">
      <w:pPr>
        <w:pStyle w:val="Normal1"/>
        <w:widowControl w:val="0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>Зголемување на целокупната институционална свест за Агендата 2030 и ЦО</w:t>
      </w:r>
      <w:r w:rsidR="004B2149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="00804854" w:rsidRPr="00C85E1C">
        <w:rPr>
          <w:rFonts w:ascii="Times New Roman" w:eastAsia="Calibri" w:hAnsi="Times New Roman" w:cs="Times New Roman"/>
          <w:color w:val="auto"/>
          <w:lang w:val="mk-MK"/>
        </w:rPr>
        <w:t>, како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 и поттикнување на </w:t>
      </w:r>
      <w:r w:rsidR="00804854" w:rsidRPr="00C85E1C">
        <w:rPr>
          <w:rFonts w:ascii="Times New Roman" w:eastAsia="Calibri" w:hAnsi="Times New Roman" w:cs="Times New Roman"/>
          <w:color w:val="auto"/>
          <w:lang w:val="mk-MK"/>
        </w:rPr>
        <w:t>дополнителни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 дискусии и потесна институционална инволвираност во идното усогласување со ЦО</w:t>
      </w:r>
      <w:r w:rsidR="00876F0D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 и</w:t>
      </w:r>
      <w:r w:rsidR="00876F0D" w:rsidRPr="00C85E1C">
        <w:rPr>
          <w:rFonts w:ascii="Times New Roman" w:eastAsia="Calibri" w:hAnsi="Times New Roman" w:cs="Times New Roman"/>
          <w:color w:val="auto"/>
          <w:lang w:val="mk-MK"/>
        </w:rPr>
        <w:t xml:space="preserve"> процесите на креирање политики.</w:t>
      </w:r>
    </w:p>
    <w:p w:rsidR="00027598" w:rsidRPr="00C85E1C" w:rsidRDefault="000E495D" w:rsidP="00E1711B">
      <w:pPr>
        <w:pStyle w:val="Normal1"/>
        <w:widowControl w:val="0"/>
        <w:ind w:left="36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szCs w:val="22"/>
          <w:lang w:val="mk-MK"/>
        </w:rPr>
        <w:t> </w:t>
      </w:r>
    </w:p>
    <w:p w:rsidR="006A4591" w:rsidRPr="00C85E1C" w:rsidRDefault="006A4591">
      <w:pPr>
        <w:rPr>
          <w:rFonts w:ascii="Times New Roman" w:eastAsia="Calibri" w:hAnsi="Times New Roman" w:cs="Times New Roman"/>
          <w:sz w:val="26"/>
          <w:szCs w:val="26"/>
        </w:rPr>
      </w:pPr>
      <w:r w:rsidRPr="00C85E1C">
        <w:rPr>
          <w:rFonts w:ascii="Times New Roman" w:eastAsia="Calibri" w:hAnsi="Times New Roman" w:cs="Times New Roman"/>
        </w:rPr>
        <w:br w:type="page"/>
      </w:r>
    </w:p>
    <w:p w:rsidR="000E495D" w:rsidRPr="00C85E1C" w:rsidRDefault="004432DF" w:rsidP="000E495D">
      <w:pPr>
        <w:pStyle w:val="Heading2"/>
        <w:rPr>
          <w:rFonts w:ascii="Times New Roman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lastRenderedPageBreak/>
        <w:t>Структура на настанот</w:t>
      </w:r>
      <w:r w:rsidR="000E495D" w:rsidRPr="00C85E1C">
        <w:rPr>
          <w:rFonts w:ascii="Times New Roman" w:eastAsia="Calibri" w:hAnsi="Times New Roman" w:cs="Times New Roman"/>
          <w:color w:val="auto"/>
          <w:lang w:val="mk-MK"/>
        </w:rPr>
        <w:t> </w:t>
      </w:r>
    </w:p>
    <w:p w:rsidR="000E495D" w:rsidRPr="00C85E1C" w:rsidRDefault="000E495D" w:rsidP="000E495D">
      <w:pPr>
        <w:ind w:right="15"/>
        <w:jc w:val="both"/>
        <w:textAlignment w:val="baseline"/>
        <w:rPr>
          <w:rFonts w:ascii="Times New Roman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 </w:t>
      </w:r>
    </w:p>
    <w:p w:rsidR="00A208BD" w:rsidRPr="00C85E1C" w:rsidRDefault="00765C4A" w:rsidP="00A208BD">
      <w:pPr>
        <w:spacing w:line="240" w:lineRule="auto"/>
        <w:ind w:right="15"/>
        <w:jc w:val="both"/>
        <w:textAlignment w:val="baseline"/>
        <w:rPr>
          <w:rFonts w:ascii="Times New Roman" w:eastAsia="Calibri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Структурата на н</w:t>
      </w:r>
      <w:r w:rsidR="00A208BD" w:rsidRPr="00C85E1C">
        <w:rPr>
          <w:rFonts w:ascii="Times New Roman" w:eastAsia="Calibri" w:hAnsi="Times New Roman" w:cs="Times New Roman"/>
        </w:rPr>
        <w:t xml:space="preserve">астанот ќе </w:t>
      </w:r>
      <w:r w:rsidRPr="00C85E1C">
        <w:rPr>
          <w:rFonts w:ascii="Times New Roman" w:eastAsia="Calibri" w:hAnsi="Times New Roman" w:cs="Times New Roman"/>
        </w:rPr>
        <w:t xml:space="preserve">биде </w:t>
      </w:r>
      <w:r w:rsidR="00A208BD" w:rsidRPr="00C85E1C">
        <w:rPr>
          <w:rFonts w:ascii="Times New Roman" w:eastAsia="Calibri" w:hAnsi="Times New Roman" w:cs="Times New Roman"/>
        </w:rPr>
        <w:t>комбин</w:t>
      </w:r>
      <w:r w:rsidRPr="00C85E1C">
        <w:rPr>
          <w:rFonts w:ascii="Times New Roman" w:eastAsia="Calibri" w:hAnsi="Times New Roman" w:cs="Times New Roman"/>
        </w:rPr>
        <w:t xml:space="preserve">ација од </w:t>
      </w:r>
      <w:r w:rsidR="00A208BD" w:rsidRPr="00C85E1C">
        <w:rPr>
          <w:rFonts w:ascii="Times New Roman" w:eastAsia="Calibri" w:hAnsi="Times New Roman" w:cs="Times New Roman"/>
        </w:rPr>
        <w:t xml:space="preserve">тематски дискусии </w:t>
      </w:r>
      <w:r w:rsidR="000C6E43" w:rsidRPr="00C85E1C">
        <w:rPr>
          <w:rFonts w:ascii="Times New Roman" w:eastAsia="Calibri" w:hAnsi="Times New Roman" w:cs="Times New Roman"/>
        </w:rPr>
        <w:t xml:space="preserve">во групи </w:t>
      </w:r>
      <w:r w:rsidR="00A208BD" w:rsidRPr="00C85E1C">
        <w:rPr>
          <w:rFonts w:ascii="Times New Roman" w:eastAsia="Calibri" w:hAnsi="Times New Roman" w:cs="Times New Roman"/>
        </w:rPr>
        <w:t>предводени од   експерти</w:t>
      </w:r>
      <w:r w:rsidR="00820775" w:rsidRPr="00C85E1C">
        <w:rPr>
          <w:rFonts w:ascii="Times New Roman" w:eastAsia="Calibri" w:hAnsi="Times New Roman" w:cs="Times New Roman"/>
        </w:rPr>
        <w:t>те за Целите за одржлив развој</w:t>
      </w:r>
      <w:r w:rsidR="00A208BD" w:rsidRPr="00C85E1C">
        <w:rPr>
          <w:rFonts w:ascii="Times New Roman" w:eastAsia="Calibri" w:hAnsi="Times New Roman" w:cs="Times New Roman"/>
        </w:rPr>
        <w:t xml:space="preserve">  и пленарни панел дискусии. Во текот на тематск</w:t>
      </w:r>
      <w:r w:rsidR="00820775" w:rsidRPr="00C85E1C">
        <w:rPr>
          <w:rFonts w:ascii="Times New Roman" w:eastAsia="Calibri" w:hAnsi="Times New Roman" w:cs="Times New Roman"/>
        </w:rPr>
        <w:t>а</w:t>
      </w:r>
      <w:r w:rsidR="00A208BD" w:rsidRPr="00C85E1C">
        <w:rPr>
          <w:rFonts w:ascii="Times New Roman" w:eastAsia="Calibri" w:hAnsi="Times New Roman" w:cs="Times New Roman"/>
        </w:rPr>
        <w:t>т</w:t>
      </w:r>
      <w:r w:rsidR="00820775" w:rsidRPr="00C85E1C">
        <w:rPr>
          <w:rFonts w:ascii="Times New Roman" w:eastAsia="Calibri" w:hAnsi="Times New Roman" w:cs="Times New Roman"/>
        </w:rPr>
        <w:t>а работа во групи</w:t>
      </w:r>
      <w:r w:rsidR="00A208BD" w:rsidRPr="00C85E1C">
        <w:rPr>
          <w:rFonts w:ascii="Times New Roman" w:eastAsia="Calibri" w:hAnsi="Times New Roman" w:cs="Times New Roman"/>
        </w:rPr>
        <w:t xml:space="preserve">, експертите ќе ги презентираат првичните </w:t>
      </w:r>
      <w:r w:rsidR="00CC3E5B" w:rsidRPr="00C85E1C">
        <w:rPr>
          <w:rFonts w:ascii="Times New Roman" w:eastAsia="Calibri" w:hAnsi="Times New Roman" w:cs="Times New Roman"/>
        </w:rPr>
        <w:t>наоди</w:t>
      </w:r>
      <w:r w:rsidR="00A208BD" w:rsidRPr="00C85E1C">
        <w:rPr>
          <w:rFonts w:ascii="Times New Roman" w:eastAsia="Calibri" w:hAnsi="Times New Roman" w:cs="Times New Roman"/>
        </w:rPr>
        <w:t xml:space="preserve">, со цел </w:t>
      </w:r>
      <w:r w:rsidR="00CC3E5B" w:rsidRPr="00C85E1C">
        <w:rPr>
          <w:rFonts w:ascii="Times New Roman" w:eastAsia="Calibri" w:hAnsi="Times New Roman" w:cs="Times New Roman"/>
        </w:rPr>
        <w:t>истите да се</w:t>
      </w:r>
      <w:r w:rsidR="00A208BD" w:rsidRPr="00C85E1C">
        <w:rPr>
          <w:rFonts w:ascii="Times New Roman" w:eastAsia="Calibri" w:hAnsi="Times New Roman" w:cs="Times New Roman"/>
        </w:rPr>
        <w:t xml:space="preserve"> дискутираат, проверат и да </w:t>
      </w:r>
      <w:r w:rsidR="00CC3E5B" w:rsidRPr="00C85E1C">
        <w:rPr>
          <w:rFonts w:ascii="Times New Roman" w:eastAsia="Calibri" w:hAnsi="Times New Roman" w:cs="Times New Roman"/>
        </w:rPr>
        <w:t xml:space="preserve">се </w:t>
      </w:r>
      <w:r w:rsidR="00A208BD" w:rsidRPr="00C85E1C">
        <w:rPr>
          <w:rFonts w:ascii="Times New Roman" w:eastAsia="Calibri" w:hAnsi="Times New Roman" w:cs="Times New Roman"/>
        </w:rPr>
        <w:t xml:space="preserve">соберат </w:t>
      </w:r>
      <w:r w:rsidR="00CC3E5B" w:rsidRPr="00C85E1C">
        <w:rPr>
          <w:rFonts w:ascii="Times New Roman" w:eastAsia="Calibri" w:hAnsi="Times New Roman" w:cs="Times New Roman"/>
        </w:rPr>
        <w:t>дополнителни</w:t>
      </w:r>
      <w:r w:rsidR="00A208BD" w:rsidRPr="00C85E1C">
        <w:rPr>
          <w:rFonts w:ascii="Times New Roman" w:eastAsia="Calibri" w:hAnsi="Times New Roman" w:cs="Times New Roman"/>
        </w:rPr>
        <w:t xml:space="preserve"> информации околу прашањата кои се однесуваат на специфични</w:t>
      </w:r>
      <w:r w:rsidRPr="00C85E1C">
        <w:rPr>
          <w:rFonts w:ascii="Times New Roman" w:eastAsia="Calibri" w:hAnsi="Times New Roman" w:cs="Times New Roman"/>
        </w:rPr>
        <w:t>те</w:t>
      </w:r>
      <w:r w:rsidR="00A208BD" w:rsidRPr="00C85E1C">
        <w:rPr>
          <w:rFonts w:ascii="Times New Roman" w:eastAsia="Calibri" w:hAnsi="Times New Roman" w:cs="Times New Roman"/>
        </w:rPr>
        <w:t xml:space="preserve"> </w:t>
      </w:r>
      <w:r w:rsidR="000C6E43" w:rsidRPr="00C85E1C">
        <w:rPr>
          <w:rFonts w:ascii="Times New Roman" w:eastAsia="Calibri" w:hAnsi="Times New Roman" w:cs="Times New Roman"/>
        </w:rPr>
        <w:t>цели за одржлив развој</w:t>
      </w:r>
      <w:r w:rsidR="00A208BD" w:rsidRPr="00C85E1C">
        <w:rPr>
          <w:rFonts w:ascii="Times New Roman" w:eastAsia="Calibri" w:hAnsi="Times New Roman" w:cs="Times New Roman"/>
        </w:rPr>
        <w:t xml:space="preserve">. </w:t>
      </w:r>
    </w:p>
    <w:p w:rsidR="006F4A7F" w:rsidRPr="00C85E1C" w:rsidRDefault="000E495D" w:rsidP="006F4A7F">
      <w:pPr>
        <w:ind w:right="15"/>
        <w:jc w:val="both"/>
        <w:textAlignment w:val="baseline"/>
        <w:rPr>
          <w:rFonts w:ascii="Times New Roman" w:hAnsi="Times New Roman" w:cs="Times New Roman"/>
        </w:rPr>
      </w:pPr>
      <w:r w:rsidRPr="00C85E1C">
        <w:rPr>
          <w:rFonts w:ascii="Times New Roman" w:eastAsia="Calibri" w:hAnsi="Times New Roman" w:cs="Times New Roman"/>
        </w:rPr>
        <w:t> </w:t>
      </w:r>
      <w:r w:rsidR="00A208BD" w:rsidRPr="00C85E1C">
        <w:rPr>
          <w:rFonts w:ascii="Times New Roman" w:eastAsia="Calibri" w:hAnsi="Times New Roman" w:cs="Times New Roman"/>
        </w:rPr>
        <w:t>Настанот ќе ги разработи следниве теми</w:t>
      </w:r>
      <w:r w:rsidR="000C6E43" w:rsidRPr="00C85E1C">
        <w:rPr>
          <w:rFonts w:ascii="Times New Roman" w:eastAsia="Calibri" w:hAnsi="Times New Roman" w:cs="Times New Roman"/>
        </w:rPr>
        <w:t>/цели за одржлив развој</w:t>
      </w:r>
      <w:r w:rsidR="00A208BD" w:rsidRPr="00C85E1C">
        <w:rPr>
          <w:rFonts w:ascii="Times New Roman" w:eastAsia="Calibri" w:hAnsi="Times New Roman" w:cs="Times New Roman"/>
        </w:rPr>
        <w:t>, групирани на следниов начин:</w:t>
      </w:r>
    </w:p>
    <w:p w:rsidR="006F4A7F" w:rsidRPr="00C85E1C" w:rsidRDefault="006F4A7F" w:rsidP="006F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mk-MK"/>
        </w:rPr>
      </w:pPr>
    </w:p>
    <w:p w:rsidR="006F4A7F" w:rsidRPr="00C85E1C" w:rsidRDefault="00E8291B" w:rsidP="006F4A7F">
      <w:pPr>
        <w:pStyle w:val="ListParagraph"/>
        <w:numPr>
          <w:ilvl w:val="0"/>
          <w:numId w:val="5"/>
        </w:numPr>
        <w:shd w:val="clear" w:color="auto" w:fill="BDD6EE" w:themeFill="accent1" w:themeFillTint="66"/>
        <w:spacing w:after="0" w:line="240" w:lineRule="auto"/>
        <w:rPr>
          <w:rFonts w:ascii="Times New Roman" w:eastAsia="Times New Roman" w:hAnsi="Times New Roman" w:cs="Times New Roman"/>
          <w:b/>
          <w:lang w:val="mk-MK"/>
        </w:rPr>
      </w:pPr>
      <w:r w:rsidRPr="00C85E1C">
        <w:rPr>
          <w:rFonts w:ascii="Times New Roman" w:eastAsia="Times New Roman" w:hAnsi="Times New Roman" w:cs="Times New Roman"/>
          <w:b/>
          <w:lang w:val="mk-MK"/>
        </w:rPr>
        <w:t>В</w:t>
      </w:r>
      <w:r w:rsidR="00765C4A" w:rsidRPr="00C85E1C">
        <w:rPr>
          <w:rFonts w:ascii="Times New Roman" w:eastAsia="Times New Roman" w:hAnsi="Times New Roman" w:cs="Times New Roman"/>
          <w:b/>
          <w:lang w:val="mk-MK"/>
        </w:rPr>
        <w:t>р</w:t>
      </w:r>
      <w:r w:rsidRPr="00C85E1C">
        <w:rPr>
          <w:rFonts w:ascii="Times New Roman" w:eastAsia="Times New Roman" w:hAnsi="Times New Roman" w:cs="Times New Roman"/>
          <w:b/>
          <w:lang w:val="mk-MK"/>
        </w:rPr>
        <w:t>аботување и социјално вклучување (експерт: Сузана Алексова)</w:t>
      </w:r>
    </w:p>
    <w:p w:rsidR="006F4A7F" w:rsidRPr="00C85E1C" w:rsidRDefault="006F4A7F" w:rsidP="006F4A7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4A7F" w:rsidRPr="00C85E1C" w:rsidRDefault="008B1E60" w:rsidP="006F4A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E1C">
        <w:rPr>
          <w:rFonts w:ascii="Times New Roman" w:eastAsia="Times New Roman" w:hAnsi="Times New Roman" w:cs="Times New Roman"/>
          <w:i/>
        </w:rPr>
        <w:t>ЦО</w:t>
      </w:r>
      <w:r w:rsidR="00D122DF" w:rsidRPr="00C85E1C">
        <w:rPr>
          <w:rFonts w:ascii="Times New Roman" w:eastAsia="Times New Roman" w:hAnsi="Times New Roman" w:cs="Times New Roman"/>
          <w:i/>
        </w:rPr>
        <w:t>Р</w:t>
      </w:r>
      <w:r w:rsidR="006F4A7F" w:rsidRPr="00C85E1C">
        <w:rPr>
          <w:rFonts w:ascii="Times New Roman" w:eastAsia="Times New Roman" w:hAnsi="Times New Roman" w:cs="Times New Roman"/>
          <w:i/>
        </w:rPr>
        <w:t xml:space="preserve"> 1:</w:t>
      </w:r>
      <w:r w:rsidR="006F4A7F" w:rsidRPr="00C85E1C">
        <w:rPr>
          <w:rFonts w:ascii="Times New Roman" w:eastAsia="Times New Roman" w:hAnsi="Times New Roman" w:cs="Times New Roman"/>
        </w:rPr>
        <w:tab/>
      </w:r>
      <w:r w:rsidR="000F5A8A" w:rsidRPr="00C85E1C">
        <w:rPr>
          <w:rFonts w:ascii="Times New Roman" w:eastAsia="Times New Roman" w:hAnsi="Times New Roman" w:cs="Times New Roman"/>
        </w:rPr>
        <w:t>Ставање</w:t>
      </w:r>
      <w:r w:rsidR="003E5342" w:rsidRPr="00C85E1C">
        <w:rPr>
          <w:rFonts w:ascii="Times New Roman" w:eastAsia="Times New Roman" w:hAnsi="Times New Roman" w:cs="Times New Roman"/>
        </w:rPr>
        <w:t xml:space="preserve"> крај на сиромаштијата во сите нејзини форми и насекаде</w:t>
      </w:r>
    </w:p>
    <w:p w:rsidR="006F4A7F" w:rsidRPr="00C85E1C" w:rsidRDefault="008B1E60" w:rsidP="006F4A7F">
      <w:pPr>
        <w:spacing w:after="0" w:line="240" w:lineRule="auto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3:</w:t>
      </w:r>
      <w:r w:rsidR="006F4A7F" w:rsidRPr="00C85E1C">
        <w:rPr>
          <w:rFonts w:ascii="Times New Roman" w:hAnsi="Times New Roman" w:cs="Times New Roman"/>
        </w:rPr>
        <w:tab/>
      </w:r>
      <w:r w:rsidR="006E7507" w:rsidRPr="00C85E1C">
        <w:rPr>
          <w:rFonts w:ascii="Times New Roman" w:hAnsi="Times New Roman" w:cs="Times New Roman"/>
        </w:rPr>
        <w:t xml:space="preserve">Да се </w:t>
      </w:r>
      <w:r w:rsidR="00396B7A" w:rsidRPr="00C85E1C">
        <w:rPr>
          <w:rFonts w:ascii="Times New Roman" w:hAnsi="Times New Roman" w:cs="Times New Roman"/>
        </w:rPr>
        <w:t xml:space="preserve">овозможи </w:t>
      </w:r>
      <w:r w:rsidR="006E7507" w:rsidRPr="00C85E1C">
        <w:rPr>
          <w:rFonts w:ascii="Times New Roman" w:hAnsi="Times New Roman" w:cs="Times New Roman"/>
        </w:rPr>
        <w:t xml:space="preserve"> здрав живот и да се промовира благосостојба за сите на сите возрасти</w:t>
      </w:r>
    </w:p>
    <w:p w:rsidR="006E7507" w:rsidRPr="00C85E1C" w:rsidRDefault="008B1E60" w:rsidP="006E750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4:</w:t>
      </w:r>
      <w:r w:rsidR="006E7507" w:rsidRPr="00C85E1C">
        <w:rPr>
          <w:rFonts w:ascii="Times New Roman" w:hAnsi="Times New Roman" w:cs="Times New Roman"/>
        </w:rPr>
        <w:tab/>
      </w:r>
      <w:r w:rsidR="00765C4A" w:rsidRPr="00C85E1C">
        <w:rPr>
          <w:rFonts w:ascii="Times New Roman" w:hAnsi="Times New Roman" w:cs="Times New Roman"/>
        </w:rPr>
        <w:t>Да се о</w:t>
      </w:r>
      <w:r w:rsidR="006E7507" w:rsidRPr="00C85E1C">
        <w:rPr>
          <w:rFonts w:ascii="Times New Roman" w:hAnsi="Times New Roman" w:cs="Times New Roman"/>
        </w:rPr>
        <w:t>безбед</w:t>
      </w:r>
      <w:r w:rsidR="00765C4A" w:rsidRPr="00C85E1C">
        <w:rPr>
          <w:rFonts w:ascii="Times New Roman" w:hAnsi="Times New Roman" w:cs="Times New Roman"/>
        </w:rPr>
        <w:t xml:space="preserve">и </w:t>
      </w:r>
      <w:r w:rsidR="006E7507" w:rsidRPr="00C85E1C">
        <w:rPr>
          <w:rFonts w:ascii="Times New Roman" w:hAnsi="Times New Roman" w:cs="Times New Roman"/>
        </w:rPr>
        <w:t xml:space="preserve">инклузивнo и правичнo квалитетно образование и </w:t>
      </w:r>
      <w:r w:rsidR="00765C4A" w:rsidRPr="00C85E1C">
        <w:rPr>
          <w:rFonts w:ascii="Times New Roman" w:hAnsi="Times New Roman" w:cs="Times New Roman"/>
        </w:rPr>
        <w:t xml:space="preserve">да се </w:t>
      </w:r>
      <w:r w:rsidR="006E7507" w:rsidRPr="00C85E1C">
        <w:rPr>
          <w:rFonts w:ascii="Times New Roman" w:hAnsi="Times New Roman" w:cs="Times New Roman"/>
        </w:rPr>
        <w:t>промовира</w:t>
      </w:r>
      <w:r w:rsidR="00765C4A" w:rsidRPr="00C85E1C">
        <w:rPr>
          <w:rFonts w:ascii="Times New Roman" w:hAnsi="Times New Roman" w:cs="Times New Roman"/>
        </w:rPr>
        <w:t xml:space="preserve">ат </w:t>
      </w:r>
      <w:r w:rsidR="006E7507" w:rsidRPr="00C85E1C">
        <w:rPr>
          <w:rFonts w:ascii="Times New Roman" w:hAnsi="Times New Roman" w:cs="Times New Roman"/>
        </w:rPr>
        <w:t xml:space="preserve"> можности за доживотно учење за сите</w:t>
      </w:r>
    </w:p>
    <w:p w:rsidR="006F4A7F" w:rsidRPr="00C85E1C" w:rsidRDefault="008B1E60" w:rsidP="006E750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5:</w:t>
      </w:r>
      <w:r w:rsidR="006F4A7F" w:rsidRPr="00C85E1C">
        <w:rPr>
          <w:rFonts w:ascii="Times New Roman" w:hAnsi="Times New Roman" w:cs="Times New Roman"/>
        </w:rPr>
        <w:tab/>
      </w:r>
      <w:r w:rsidR="00765C4A" w:rsidRPr="00C85E1C">
        <w:rPr>
          <w:rFonts w:ascii="Times New Roman" w:hAnsi="Times New Roman" w:cs="Times New Roman"/>
        </w:rPr>
        <w:t>Да се п</w:t>
      </w:r>
      <w:r w:rsidR="006E7507" w:rsidRPr="00C85E1C">
        <w:rPr>
          <w:rFonts w:ascii="Times New Roman" w:hAnsi="Times New Roman" w:cs="Times New Roman"/>
        </w:rPr>
        <w:t>остигн</w:t>
      </w:r>
      <w:r w:rsidR="00765C4A" w:rsidRPr="00C85E1C">
        <w:rPr>
          <w:rFonts w:ascii="Times New Roman" w:hAnsi="Times New Roman" w:cs="Times New Roman"/>
        </w:rPr>
        <w:t>е</w:t>
      </w:r>
      <w:r w:rsidR="006E7507" w:rsidRPr="00C85E1C">
        <w:rPr>
          <w:rFonts w:ascii="Times New Roman" w:hAnsi="Times New Roman" w:cs="Times New Roman"/>
        </w:rPr>
        <w:t xml:space="preserve"> родова еднаквост и еманцип</w:t>
      </w:r>
      <w:r w:rsidR="00765C4A" w:rsidRPr="00C85E1C">
        <w:rPr>
          <w:rFonts w:ascii="Times New Roman" w:hAnsi="Times New Roman" w:cs="Times New Roman"/>
        </w:rPr>
        <w:t xml:space="preserve">ација </w:t>
      </w:r>
      <w:r w:rsidR="005F3CD1" w:rsidRPr="00C85E1C">
        <w:rPr>
          <w:rFonts w:ascii="Times New Roman" w:hAnsi="Times New Roman" w:cs="Times New Roman"/>
        </w:rPr>
        <w:t>на сите жени и девојч</w:t>
      </w:r>
      <w:r w:rsidR="006E7507" w:rsidRPr="00C85E1C">
        <w:rPr>
          <w:rFonts w:ascii="Times New Roman" w:hAnsi="Times New Roman" w:cs="Times New Roman"/>
        </w:rPr>
        <w:t>и</w:t>
      </w:r>
      <w:r w:rsidR="005F3CD1" w:rsidRPr="00C85E1C">
        <w:rPr>
          <w:rFonts w:ascii="Times New Roman" w:hAnsi="Times New Roman" w:cs="Times New Roman"/>
        </w:rPr>
        <w:t>ња</w:t>
      </w:r>
    </w:p>
    <w:p w:rsidR="006F4A7F" w:rsidRPr="00C85E1C" w:rsidRDefault="008B1E60" w:rsidP="006F4A7F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8:</w:t>
      </w:r>
      <w:r w:rsidR="006F4A7F" w:rsidRPr="00C85E1C">
        <w:rPr>
          <w:rFonts w:ascii="Times New Roman" w:hAnsi="Times New Roman" w:cs="Times New Roman"/>
        </w:rPr>
        <w:tab/>
      </w:r>
      <w:r w:rsidR="00765C4A" w:rsidRPr="00C85E1C">
        <w:rPr>
          <w:rFonts w:ascii="Times New Roman" w:hAnsi="Times New Roman" w:cs="Times New Roman"/>
        </w:rPr>
        <w:t>Да се п</w:t>
      </w:r>
      <w:r w:rsidR="006E7507" w:rsidRPr="00C85E1C">
        <w:rPr>
          <w:rFonts w:ascii="Times New Roman" w:hAnsi="Times New Roman" w:cs="Times New Roman"/>
        </w:rPr>
        <w:t xml:space="preserve">ромовира </w:t>
      </w:r>
      <w:r w:rsidR="000C5698" w:rsidRPr="00C85E1C">
        <w:rPr>
          <w:rFonts w:ascii="Times New Roman" w:hAnsi="Times New Roman" w:cs="Times New Roman"/>
        </w:rPr>
        <w:t xml:space="preserve">непрекинат, </w:t>
      </w:r>
      <w:r w:rsidR="006E7507" w:rsidRPr="00C85E1C">
        <w:rPr>
          <w:rFonts w:ascii="Times New Roman" w:hAnsi="Times New Roman" w:cs="Times New Roman"/>
        </w:rPr>
        <w:t xml:space="preserve">инклузивен </w:t>
      </w:r>
      <w:r w:rsidR="000C5698" w:rsidRPr="00C85E1C">
        <w:rPr>
          <w:rFonts w:ascii="Times New Roman" w:hAnsi="Times New Roman" w:cs="Times New Roman"/>
        </w:rPr>
        <w:t xml:space="preserve">и одржлив </w:t>
      </w:r>
      <w:r w:rsidR="006E7507" w:rsidRPr="00C85E1C">
        <w:rPr>
          <w:rFonts w:ascii="Times New Roman" w:hAnsi="Times New Roman" w:cs="Times New Roman"/>
        </w:rPr>
        <w:t>економски раст, целосно и продуктивно вработување и пристојна работа за сите</w:t>
      </w:r>
    </w:p>
    <w:p w:rsidR="006F4A7F" w:rsidRPr="00C85E1C" w:rsidRDefault="008B1E60" w:rsidP="006F4A7F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10:</w:t>
      </w:r>
      <w:r w:rsidR="00E043A3" w:rsidRPr="00C85E1C">
        <w:rPr>
          <w:rFonts w:ascii="Times New Roman" w:hAnsi="Times New Roman" w:cs="Times New Roman"/>
          <w:i/>
        </w:rPr>
        <w:t xml:space="preserve"> </w:t>
      </w:r>
      <w:r w:rsidR="00E043A3" w:rsidRPr="00C85E1C">
        <w:rPr>
          <w:rFonts w:ascii="Times New Roman" w:hAnsi="Times New Roman" w:cs="Times New Roman"/>
        </w:rPr>
        <w:t xml:space="preserve"> Да се намали нееднаквоста </w:t>
      </w:r>
      <w:r w:rsidR="006E7507" w:rsidRPr="00C85E1C">
        <w:rPr>
          <w:rFonts w:ascii="Times New Roman" w:hAnsi="Times New Roman" w:cs="Times New Roman"/>
        </w:rPr>
        <w:t>во и помеѓу земјите</w:t>
      </w:r>
    </w:p>
    <w:p w:rsidR="006F4A7F" w:rsidRPr="00C85E1C" w:rsidRDefault="006F4A7F" w:rsidP="006F4A7F">
      <w:pPr>
        <w:spacing w:after="0" w:line="240" w:lineRule="auto"/>
        <w:rPr>
          <w:rFonts w:ascii="Times New Roman" w:hAnsi="Times New Roman" w:cs="Times New Roman"/>
          <w:i/>
        </w:rPr>
      </w:pPr>
    </w:p>
    <w:p w:rsidR="006F4A7F" w:rsidRPr="00C85E1C" w:rsidRDefault="00CF7D83" w:rsidP="00D122DF">
      <w:pPr>
        <w:pStyle w:val="ListParagraph"/>
        <w:numPr>
          <w:ilvl w:val="0"/>
          <w:numId w:val="5"/>
        </w:numPr>
        <w:shd w:val="clear" w:color="auto" w:fill="BDD6EE" w:themeFill="accent1" w:themeFillTint="66"/>
        <w:spacing w:after="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 xml:space="preserve">Одржлива енергија и климатски промени (експерт Горан </w:t>
      </w:r>
      <w:r w:rsidR="00D122DF" w:rsidRPr="00C85E1C">
        <w:rPr>
          <w:rFonts w:ascii="Times New Roman" w:hAnsi="Times New Roman" w:cs="Times New Roman"/>
          <w:b/>
          <w:lang w:val="mk-MK"/>
        </w:rPr>
        <w:t>Ч</w:t>
      </w:r>
      <w:r w:rsidRPr="00C85E1C">
        <w:rPr>
          <w:rFonts w:ascii="Times New Roman" w:hAnsi="Times New Roman" w:cs="Times New Roman"/>
          <w:b/>
          <w:lang w:val="mk-MK"/>
        </w:rPr>
        <w:t>огеља и Наташа Марковска</w:t>
      </w:r>
      <w:r w:rsidR="006F4A7F" w:rsidRPr="00C85E1C">
        <w:rPr>
          <w:rFonts w:ascii="Times New Roman" w:hAnsi="Times New Roman" w:cs="Times New Roman"/>
          <w:b/>
          <w:lang w:val="mk-MK"/>
        </w:rPr>
        <w:t xml:space="preserve">) </w:t>
      </w:r>
    </w:p>
    <w:p w:rsidR="006F4A7F" w:rsidRPr="00C85E1C" w:rsidRDefault="006F4A7F" w:rsidP="006F4A7F">
      <w:pPr>
        <w:spacing w:after="0" w:line="240" w:lineRule="auto"/>
        <w:rPr>
          <w:rFonts w:ascii="Times New Roman" w:hAnsi="Times New Roman" w:cs="Times New Roman"/>
          <w:i/>
        </w:rPr>
      </w:pPr>
    </w:p>
    <w:p w:rsidR="006F4A7F" w:rsidRPr="00C85E1C" w:rsidRDefault="008B1E60" w:rsidP="006F4A7F">
      <w:pPr>
        <w:spacing w:after="0" w:line="240" w:lineRule="auto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7:</w:t>
      </w:r>
      <w:r w:rsidR="00CF7D83" w:rsidRPr="00C85E1C">
        <w:rPr>
          <w:rFonts w:ascii="Times New Roman" w:hAnsi="Times New Roman" w:cs="Times New Roman"/>
        </w:rPr>
        <w:tab/>
        <w:t>Да се обезбеди пристап до прифатлива, сигурна, одржлива и напредна енергија за сите</w:t>
      </w:r>
    </w:p>
    <w:p w:rsidR="006F4A7F" w:rsidRPr="00C85E1C" w:rsidRDefault="008B1E60" w:rsidP="006F4A7F">
      <w:pPr>
        <w:spacing w:after="0" w:line="240" w:lineRule="auto"/>
        <w:ind w:left="709" w:right="-141" w:hanging="709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9:</w:t>
      </w:r>
      <w:r w:rsidR="006F4A7F" w:rsidRPr="00C85E1C">
        <w:rPr>
          <w:rFonts w:ascii="Times New Roman" w:hAnsi="Times New Roman" w:cs="Times New Roman"/>
        </w:rPr>
        <w:tab/>
      </w:r>
      <w:r w:rsidR="00CF7D83" w:rsidRPr="00C85E1C">
        <w:rPr>
          <w:rFonts w:ascii="Times New Roman" w:hAnsi="Times New Roman" w:cs="Times New Roman"/>
        </w:rPr>
        <w:t>Изградба на отпорна инфраструктура, промовирање на инклузивна и одржлива индустријализацијата и поттикнување на иновации</w:t>
      </w:r>
    </w:p>
    <w:p w:rsidR="006F4A7F" w:rsidRPr="00C85E1C" w:rsidRDefault="008B1E60" w:rsidP="006F4A7F">
      <w:pPr>
        <w:spacing w:after="0" w:line="240" w:lineRule="auto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12:</w:t>
      </w:r>
      <w:r w:rsidR="00CF7D83" w:rsidRPr="00C85E1C">
        <w:rPr>
          <w:rFonts w:ascii="Times New Roman" w:hAnsi="Times New Roman" w:cs="Times New Roman"/>
        </w:rPr>
        <w:t>Да се обезбед</w:t>
      </w:r>
      <w:r w:rsidR="002D236F" w:rsidRPr="00C85E1C">
        <w:rPr>
          <w:rFonts w:ascii="Times New Roman" w:hAnsi="Times New Roman" w:cs="Times New Roman"/>
        </w:rPr>
        <w:t>и</w:t>
      </w:r>
      <w:r w:rsidR="00CF7D83" w:rsidRPr="00C85E1C">
        <w:rPr>
          <w:rFonts w:ascii="Times New Roman" w:hAnsi="Times New Roman" w:cs="Times New Roman"/>
        </w:rPr>
        <w:t xml:space="preserve"> одржлива потрошувачка и производство</w:t>
      </w:r>
    </w:p>
    <w:p w:rsidR="007E0E80" w:rsidRPr="00C85E1C" w:rsidRDefault="008B1E60" w:rsidP="007E0E80">
      <w:pPr>
        <w:spacing w:after="0" w:line="240" w:lineRule="auto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122DF" w:rsidRPr="00C85E1C">
        <w:rPr>
          <w:rFonts w:ascii="Times New Roman" w:hAnsi="Times New Roman" w:cs="Times New Roman"/>
          <w:i/>
        </w:rPr>
        <w:t>Р</w:t>
      </w:r>
      <w:r w:rsidR="007E0E80" w:rsidRPr="00C85E1C">
        <w:rPr>
          <w:rFonts w:ascii="Times New Roman" w:hAnsi="Times New Roman" w:cs="Times New Roman"/>
          <w:i/>
        </w:rPr>
        <w:t xml:space="preserve"> 13:</w:t>
      </w:r>
      <w:r w:rsidR="00CF7D83" w:rsidRPr="00C85E1C">
        <w:rPr>
          <w:rFonts w:ascii="Times New Roman" w:hAnsi="Times New Roman" w:cs="Times New Roman"/>
        </w:rPr>
        <w:t>Да се преземат итни мерки за борба против климатските промени и нивното влијание</w:t>
      </w:r>
    </w:p>
    <w:p w:rsidR="006F4A7F" w:rsidRPr="00C85E1C" w:rsidRDefault="006F4A7F" w:rsidP="006F4A7F">
      <w:pPr>
        <w:spacing w:after="0" w:line="240" w:lineRule="auto"/>
        <w:rPr>
          <w:rFonts w:ascii="Times New Roman" w:hAnsi="Times New Roman" w:cs="Times New Roman"/>
        </w:rPr>
      </w:pPr>
    </w:p>
    <w:p w:rsidR="006F4A7F" w:rsidRPr="00C85E1C" w:rsidRDefault="0052798C" w:rsidP="00D47E68">
      <w:pPr>
        <w:pStyle w:val="ListParagraph"/>
        <w:numPr>
          <w:ilvl w:val="0"/>
          <w:numId w:val="5"/>
        </w:numPr>
        <w:shd w:val="clear" w:color="auto" w:fill="BDD6EE" w:themeFill="accent1" w:themeFillTint="66"/>
        <w:spacing w:after="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 xml:space="preserve">Одржливо искористување и управување со природните ресурси (експерти: Данчо Узунов </w:t>
      </w:r>
      <w:r w:rsidR="00065D39" w:rsidRPr="00C85E1C">
        <w:rPr>
          <w:rFonts w:ascii="Times New Roman" w:hAnsi="Times New Roman" w:cs="Times New Roman"/>
          <w:b/>
          <w:lang w:val="mk-MK"/>
        </w:rPr>
        <w:t>(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B11C17" w:rsidRPr="00C85E1C">
        <w:rPr>
          <w:rFonts w:ascii="Times New Roman" w:hAnsi="Times New Roman" w:cs="Times New Roman"/>
          <w:b/>
          <w:lang w:val="mk-MK"/>
        </w:rPr>
        <w:t xml:space="preserve"> 6</w:t>
      </w:r>
      <w:r w:rsidR="000C6E43" w:rsidRPr="00C85E1C">
        <w:rPr>
          <w:rFonts w:ascii="Times New Roman" w:hAnsi="Times New Roman" w:cs="Times New Roman"/>
          <w:b/>
          <w:lang w:val="mk-MK"/>
        </w:rPr>
        <w:t>,</w:t>
      </w:r>
      <w:r w:rsidR="00B11C17" w:rsidRPr="00C85E1C">
        <w:rPr>
          <w:rFonts w:ascii="Times New Roman" w:hAnsi="Times New Roman" w:cs="Times New Roman"/>
          <w:b/>
          <w:lang w:val="mk-MK"/>
        </w:rPr>
        <w:t xml:space="preserve"> </w:t>
      </w:r>
      <w:r w:rsidR="00CA25CC" w:rsidRPr="00C85E1C">
        <w:rPr>
          <w:rFonts w:ascii="Times New Roman" w:hAnsi="Times New Roman" w:cs="Times New Roman"/>
          <w:b/>
          <w:lang w:val="mk-MK"/>
        </w:rPr>
        <w:t>придонес кон</w:t>
      </w:r>
      <w:r w:rsidR="00B11C17" w:rsidRPr="00C85E1C">
        <w:rPr>
          <w:rFonts w:ascii="Times New Roman" w:hAnsi="Times New Roman" w:cs="Times New Roman"/>
          <w:b/>
          <w:lang w:val="mk-MK"/>
        </w:rPr>
        <w:t xml:space="preserve"> 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11), </w:t>
      </w:r>
      <w:r w:rsidRPr="00C85E1C">
        <w:rPr>
          <w:rFonts w:ascii="Times New Roman" w:hAnsi="Times New Roman" w:cs="Times New Roman"/>
          <w:b/>
          <w:lang w:val="mk-MK"/>
        </w:rPr>
        <w:t>Ангел Панов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B11C17" w:rsidRPr="00C85E1C">
        <w:rPr>
          <w:rFonts w:ascii="Times New Roman" w:hAnsi="Times New Roman" w:cs="Times New Roman"/>
          <w:b/>
          <w:lang w:val="mk-MK"/>
        </w:rPr>
        <w:t xml:space="preserve"> </w:t>
      </w:r>
      <w:r w:rsidRPr="00C85E1C">
        <w:rPr>
          <w:rFonts w:ascii="Times New Roman" w:hAnsi="Times New Roman" w:cs="Times New Roman"/>
          <w:b/>
          <w:lang w:val="mk-MK"/>
        </w:rPr>
        <w:t>6</w:t>
      </w:r>
      <w:r w:rsidR="000C6E43" w:rsidRPr="00C85E1C">
        <w:rPr>
          <w:rFonts w:ascii="Times New Roman" w:hAnsi="Times New Roman" w:cs="Times New Roman"/>
          <w:b/>
          <w:lang w:val="mk-MK"/>
        </w:rPr>
        <w:t>,</w:t>
      </w:r>
      <w:r w:rsidRPr="00C85E1C">
        <w:rPr>
          <w:rFonts w:ascii="Times New Roman" w:hAnsi="Times New Roman" w:cs="Times New Roman"/>
          <w:b/>
          <w:lang w:val="mk-MK"/>
        </w:rPr>
        <w:t xml:space="preserve"> </w:t>
      </w:r>
      <w:r w:rsidR="00CA25CC" w:rsidRPr="00C85E1C">
        <w:rPr>
          <w:rFonts w:ascii="Times New Roman" w:hAnsi="Times New Roman" w:cs="Times New Roman"/>
          <w:b/>
          <w:lang w:val="mk-MK"/>
        </w:rPr>
        <w:t xml:space="preserve">придонес кон 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2), </w:t>
      </w:r>
      <w:r w:rsidRPr="00C85E1C">
        <w:rPr>
          <w:rFonts w:ascii="Times New Roman" w:hAnsi="Times New Roman" w:cs="Times New Roman"/>
          <w:b/>
          <w:lang w:val="mk-MK"/>
        </w:rPr>
        <w:t>Дивна Пенчиќ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11 – </w:t>
      </w:r>
      <w:r w:rsidRPr="00C85E1C">
        <w:rPr>
          <w:rFonts w:ascii="Times New Roman" w:hAnsi="Times New Roman" w:cs="Times New Roman"/>
          <w:b/>
          <w:lang w:val="mk-MK"/>
        </w:rPr>
        <w:t>урбан</w:t>
      </w:r>
      <w:r w:rsidR="000C6E43" w:rsidRPr="00C85E1C">
        <w:rPr>
          <w:rFonts w:ascii="Times New Roman" w:hAnsi="Times New Roman" w:cs="Times New Roman"/>
          <w:b/>
          <w:lang w:val="mk-MK"/>
        </w:rPr>
        <w:t>истичко</w:t>
      </w:r>
      <w:r w:rsidRPr="00C85E1C">
        <w:rPr>
          <w:rFonts w:ascii="Times New Roman" w:hAnsi="Times New Roman" w:cs="Times New Roman"/>
          <w:b/>
          <w:lang w:val="mk-MK"/>
        </w:rPr>
        <w:t xml:space="preserve"> планирање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), </w:t>
      </w:r>
      <w:r w:rsidRPr="00C85E1C">
        <w:rPr>
          <w:rFonts w:ascii="Times New Roman" w:hAnsi="Times New Roman" w:cs="Times New Roman"/>
          <w:b/>
          <w:lang w:val="mk-MK"/>
        </w:rPr>
        <w:t>Зоран Милутино</w:t>
      </w:r>
      <w:r w:rsidR="00907F96" w:rsidRPr="00C85E1C">
        <w:rPr>
          <w:rFonts w:ascii="Times New Roman" w:hAnsi="Times New Roman" w:cs="Times New Roman"/>
          <w:b/>
          <w:lang w:val="mk-MK"/>
        </w:rPr>
        <w:t>виќ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907F96" w:rsidRPr="00C85E1C">
        <w:rPr>
          <w:rFonts w:ascii="Times New Roman" w:hAnsi="Times New Roman" w:cs="Times New Roman"/>
          <w:b/>
          <w:lang w:val="mk-MK"/>
        </w:rPr>
        <w:t xml:space="preserve"> 11 – </w:t>
      </w:r>
      <w:r w:rsidR="000C6E43" w:rsidRPr="00C85E1C">
        <w:rPr>
          <w:rFonts w:ascii="Times New Roman" w:hAnsi="Times New Roman" w:cs="Times New Roman"/>
          <w:b/>
          <w:lang w:val="mk-MK"/>
        </w:rPr>
        <w:t>намалување на ризикот од катастрофи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), </w:t>
      </w:r>
      <w:r w:rsidR="00907F96" w:rsidRPr="00C85E1C">
        <w:rPr>
          <w:rFonts w:ascii="Times New Roman" w:hAnsi="Times New Roman" w:cs="Times New Roman"/>
          <w:b/>
          <w:lang w:val="mk-MK"/>
        </w:rPr>
        <w:t>Душко Мукаетов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b/>
          <w:lang w:val="mk-MK"/>
        </w:rPr>
        <w:t>ЦО</w:t>
      </w:r>
      <w:r w:rsidR="00D47E68" w:rsidRPr="00C85E1C">
        <w:rPr>
          <w:rFonts w:ascii="Times New Roman" w:hAnsi="Times New Roman" w:cs="Times New Roman"/>
          <w:b/>
          <w:lang w:val="mk-MK"/>
        </w:rPr>
        <w:t>Р</w:t>
      </w:r>
      <w:r w:rsidR="00907F96" w:rsidRPr="00C85E1C">
        <w:rPr>
          <w:rFonts w:ascii="Times New Roman" w:hAnsi="Times New Roman" w:cs="Times New Roman"/>
          <w:b/>
          <w:lang w:val="mk-MK"/>
        </w:rPr>
        <w:t xml:space="preserve"> 2 и</w:t>
      </w:r>
      <w:r w:rsidR="00065D39" w:rsidRPr="00C85E1C">
        <w:rPr>
          <w:rFonts w:ascii="Times New Roman" w:hAnsi="Times New Roman" w:cs="Times New Roman"/>
          <w:b/>
          <w:lang w:val="mk-MK"/>
        </w:rPr>
        <w:t xml:space="preserve"> 15) </w:t>
      </w:r>
    </w:p>
    <w:p w:rsidR="006F4A7F" w:rsidRPr="00C85E1C" w:rsidRDefault="006F4A7F" w:rsidP="006F4A7F">
      <w:pPr>
        <w:spacing w:after="0" w:line="240" w:lineRule="auto"/>
        <w:rPr>
          <w:rFonts w:ascii="Times New Roman" w:hAnsi="Times New Roman" w:cs="Times New Roman"/>
          <w:i/>
        </w:rPr>
      </w:pPr>
    </w:p>
    <w:p w:rsidR="000F5A8A" w:rsidRPr="00C85E1C" w:rsidRDefault="008B1E60" w:rsidP="000F5A8A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47E68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2:</w:t>
      </w:r>
      <w:r w:rsidR="006F4A7F" w:rsidRPr="00C85E1C">
        <w:rPr>
          <w:rFonts w:ascii="Times New Roman" w:hAnsi="Times New Roman" w:cs="Times New Roman"/>
        </w:rPr>
        <w:tab/>
      </w:r>
      <w:r w:rsidR="000F5A8A" w:rsidRPr="00C85E1C">
        <w:rPr>
          <w:rFonts w:ascii="Times New Roman" w:hAnsi="Times New Roman" w:cs="Times New Roman"/>
        </w:rPr>
        <w:t>Да се стави крај на гладта, да се постигне безбедност на храна и подобрена исхрана и да се промовира одржливо земјоделство</w:t>
      </w:r>
    </w:p>
    <w:p w:rsidR="00D47E68" w:rsidRPr="00C85E1C" w:rsidRDefault="008B1E60" w:rsidP="00B11C17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47E68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6:</w:t>
      </w:r>
      <w:r w:rsidR="006F4A7F" w:rsidRPr="00C85E1C">
        <w:rPr>
          <w:rFonts w:ascii="Times New Roman" w:hAnsi="Times New Roman" w:cs="Times New Roman"/>
        </w:rPr>
        <w:tab/>
      </w:r>
      <w:r w:rsidR="00907F96" w:rsidRPr="00C85E1C">
        <w:rPr>
          <w:rFonts w:ascii="Times New Roman" w:hAnsi="Times New Roman" w:cs="Times New Roman"/>
        </w:rPr>
        <w:t>Да се обезбеди достапност и одржливо управување со водите и санитарни услови за сите (двата водечки експерти, кои ќе дадат свој придонес и за целите 2 и 11)</w:t>
      </w:r>
    </w:p>
    <w:p w:rsidR="00D47E68" w:rsidRPr="00C85E1C" w:rsidRDefault="008B1E60" w:rsidP="00B11C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47E68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11:</w:t>
      </w:r>
      <w:r w:rsidR="00B11C17" w:rsidRPr="00C85E1C">
        <w:rPr>
          <w:rFonts w:ascii="Times New Roman" w:hAnsi="Times New Roman" w:cs="Times New Roman"/>
          <w:i/>
        </w:rPr>
        <w:t xml:space="preserve"> </w:t>
      </w:r>
      <w:r w:rsidR="00907F96" w:rsidRPr="00C85E1C">
        <w:rPr>
          <w:rFonts w:ascii="Times New Roman" w:hAnsi="Times New Roman" w:cs="Times New Roman"/>
        </w:rPr>
        <w:t>Градовите и населбите да бидат инклузи</w:t>
      </w:r>
      <w:r w:rsidR="001B4599" w:rsidRPr="00C85E1C">
        <w:rPr>
          <w:rFonts w:ascii="Times New Roman" w:hAnsi="Times New Roman" w:cs="Times New Roman"/>
        </w:rPr>
        <w:t>в</w:t>
      </w:r>
      <w:r w:rsidR="00907F96" w:rsidRPr="00C85E1C">
        <w:rPr>
          <w:rFonts w:ascii="Times New Roman" w:hAnsi="Times New Roman" w:cs="Times New Roman"/>
        </w:rPr>
        <w:t>ни, безбедни, отпорни и</w:t>
      </w:r>
      <w:r w:rsidR="00F4568E" w:rsidRPr="00C85E1C">
        <w:rPr>
          <w:rFonts w:ascii="Times New Roman" w:hAnsi="Times New Roman" w:cs="Times New Roman"/>
        </w:rPr>
        <w:t xml:space="preserve"> одржливи (еден </w:t>
      </w:r>
      <w:r w:rsidR="00B11C17" w:rsidRPr="00C85E1C">
        <w:rPr>
          <w:rFonts w:ascii="Times New Roman" w:hAnsi="Times New Roman" w:cs="Times New Roman"/>
        </w:rPr>
        <w:t xml:space="preserve">      </w:t>
      </w:r>
      <w:r w:rsidR="00F4568E" w:rsidRPr="00C85E1C">
        <w:rPr>
          <w:rFonts w:ascii="Times New Roman" w:hAnsi="Times New Roman" w:cs="Times New Roman"/>
        </w:rPr>
        <w:t>водечки експерт</w:t>
      </w:r>
      <w:r w:rsidR="00907F96" w:rsidRPr="00C85E1C">
        <w:rPr>
          <w:rFonts w:ascii="Times New Roman" w:hAnsi="Times New Roman" w:cs="Times New Roman"/>
        </w:rPr>
        <w:t xml:space="preserve"> и двајца експерти со свој придонес) Еден од ов</w:t>
      </w:r>
      <w:r w:rsidR="00C013A3" w:rsidRPr="00C85E1C">
        <w:rPr>
          <w:rFonts w:ascii="Times New Roman" w:hAnsi="Times New Roman" w:cs="Times New Roman"/>
        </w:rPr>
        <w:t>и</w:t>
      </w:r>
      <w:r w:rsidR="00907F96" w:rsidRPr="00C85E1C">
        <w:rPr>
          <w:rFonts w:ascii="Times New Roman" w:hAnsi="Times New Roman" w:cs="Times New Roman"/>
        </w:rPr>
        <w:t>е два експерт</w:t>
      </w:r>
      <w:r w:rsidR="00C013A3" w:rsidRPr="00C85E1C">
        <w:rPr>
          <w:rFonts w:ascii="Times New Roman" w:hAnsi="Times New Roman" w:cs="Times New Roman"/>
        </w:rPr>
        <w:t>и</w:t>
      </w:r>
      <w:r w:rsidR="00907F96" w:rsidRPr="00C85E1C">
        <w:rPr>
          <w:rFonts w:ascii="Times New Roman" w:hAnsi="Times New Roman" w:cs="Times New Roman"/>
        </w:rPr>
        <w:t xml:space="preserve"> ќе биде водечки експерт за Цел 6)</w:t>
      </w:r>
    </w:p>
    <w:p w:rsidR="006F4A7F" w:rsidRPr="00C85E1C" w:rsidRDefault="008B1E60" w:rsidP="00B11C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D47E68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14:</w:t>
      </w:r>
      <w:r w:rsidR="00B11C17" w:rsidRPr="00C85E1C">
        <w:rPr>
          <w:rFonts w:ascii="Times New Roman" w:hAnsi="Times New Roman" w:cs="Times New Roman"/>
          <w:i/>
        </w:rPr>
        <w:t xml:space="preserve">  </w:t>
      </w:r>
      <w:r w:rsidR="001B4599" w:rsidRPr="00C85E1C">
        <w:rPr>
          <w:rFonts w:ascii="Times New Roman" w:hAnsi="Times New Roman" w:cs="Times New Roman"/>
        </w:rPr>
        <w:t>Зачувување и одржливо користење на океаните, морињата и морските ресурси за одржлив развој</w:t>
      </w:r>
    </w:p>
    <w:p w:rsidR="00027598" w:rsidRPr="00C85E1C" w:rsidRDefault="008B1E60" w:rsidP="00F4568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  <w:i/>
        </w:rPr>
        <w:t>ЦО</w:t>
      </w:r>
      <w:r w:rsidR="009C4F7D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15:</w:t>
      </w:r>
      <w:r w:rsidR="001B4599" w:rsidRPr="00C85E1C">
        <w:rPr>
          <w:rFonts w:ascii="Times New Roman" w:hAnsi="Times New Roman" w:cs="Times New Roman"/>
        </w:rPr>
        <w:t xml:space="preserve">Заштита, обновување и промовирање на одржливо користење на копнените екосистеми, одржливо управување со шумите, борба против опустинување, запирање и </w:t>
      </w:r>
      <w:r w:rsidR="008B078F" w:rsidRPr="00C85E1C">
        <w:rPr>
          <w:rFonts w:ascii="Times New Roman" w:hAnsi="Times New Roman" w:cs="Times New Roman"/>
        </w:rPr>
        <w:t>реверзија</w:t>
      </w:r>
      <w:r w:rsidR="001B4599" w:rsidRPr="00C85E1C">
        <w:rPr>
          <w:rFonts w:ascii="Times New Roman" w:hAnsi="Times New Roman" w:cs="Times New Roman"/>
        </w:rPr>
        <w:t xml:space="preserve"> на деградација на земјиштето и запирање на губењето на биолошката разновидност</w:t>
      </w:r>
    </w:p>
    <w:p w:rsidR="006A4591" w:rsidRPr="00C85E1C" w:rsidRDefault="006A4591">
      <w:pPr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</w:rPr>
        <w:br w:type="page"/>
      </w:r>
    </w:p>
    <w:p w:rsidR="00F31EFD" w:rsidRPr="00C85E1C" w:rsidRDefault="00F31EFD" w:rsidP="00F4568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6F4A7F" w:rsidRPr="00C85E1C" w:rsidRDefault="006F4A7F" w:rsidP="006F4A7F">
      <w:pPr>
        <w:spacing w:after="0" w:line="240" w:lineRule="auto"/>
        <w:rPr>
          <w:rFonts w:ascii="Times New Roman" w:hAnsi="Times New Roman" w:cs="Times New Roman"/>
        </w:rPr>
      </w:pPr>
    </w:p>
    <w:p w:rsidR="006F4A7F" w:rsidRPr="00C85E1C" w:rsidRDefault="00DE7A94" w:rsidP="006F4A7F">
      <w:pPr>
        <w:pStyle w:val="ListParagraph"/>
        <w:numPr>
          <w:ilvl w:val="0"/>
          <w:numId w:val="5"/>
        </w:numP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b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>Добро владеење (експерт: Силвана Мојсовска)</w:t>
      </w:r>
    </w:p>
    <w:p w:rsidR="006F4A7F" w:rsidRPr="00C85E1C" w:rsidRDefault="006F4A7F" w:rsidP="006F4A7F">
      <w:pPr>
        <w:spacing w:after="0" w:line="240" w:lineRule="auto"/>
        <w:ind w:left="709" w:hanging="709"/>
        <w:rPr>
          <w:rFonts w:ascii="Times New Roman" w:hAnsi="Times New Roman" w:cs="Times New Roman"/>
          <w:i/>
        </w:rPr>
      </w:pPr>
    </w:p>
    <w:p w:rsidR="006F4A7F" w:rsidRPr="00C85E1C" w:rsidRDefault="008B1E60" w:rsidP="009C4F7D">
      <w:p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</w:rPr>
        <w:t>ЦО</w:t>
      </w:r>
      <w:r w:rsidR="009C4F7D" w:rsidRPr="00C85E1C">
        <w:rPr>
          <w:rFonts w:ascii="Times New Roman" w:hAnsi="Times New Roman" w:cs="Times New Roman"/>
        </w:rPr>
        <w:t>Р</w:t>
      </w:r>
      <w:r w:rsidR="006F4A7F" w:rsidRPr="00C85E1C">
        <w:rPr>
          <w:rFonts w:ascii="Times New Roman" w:hAnsi="Times New Roman" w:cs="Times New Roman"/>
        </w:rPr>
        <w:t xml:space="preserve"> 16: </w:t>
      </w:r>
      <w:r w:rsidR="00DE7A94" w:rsidRPr="00C85E1C">
        <w:rPr>
          <w:rFonts w:ascii="Times New Roman" w:hAnsi="Times New Roman" w:cs="Times New Roman"/>
        </w:rPr>
        <w:t>Промо</w:t>
      </w:r>
      <w:r w:rsidR="00FC3B9E" w:rsidRPr="00C85E1C">
        <w:rPr>
          <w:rFonts w:ascii="Times New Roman" w:hAnsi="Times New Roman" w:cs="Times New Roman"/>
        </w:rPr>
        <w:t xml:space="preserve">вирање </w:t>
      </w:r>
      <w:r w:rsidR="00DE7A94" w:rsidRPr="00C85E1C">
        <w:rPr>
          <w:rFonts w:ascii="Times New Roman" w:hAnsi="Times New Roman" w:cs="Times New Roman"/>
        </w:rPr>
        <w:t xml:space="preserve">на мирољубиви и инклузивни општества за одржлив развој, обезбедување на пристап до правда за сите и </w:t>
      </w:r>
      <w:r w:rsidR="00C013A3" w:rsidRPr="00C85E1C">
        <w:rPr>
          <w:rFonts w:ascii="Times New Roman" w:hAnsi="Times New Roman" w:cs="Times New Roman"/>
        </w:rPr>
        <w:t>и</w:t>
      </w:r>
      <w:r w:rsidR="00FC3B9E" w:rsidRPr="00C85E1C">
        <w:rPr>
          <w:rFonts w:ascii="Times New Roman" w:hAnsi="Times New Roman" w:cs="Times New Roman"/>
        </w:rPr>
        <w:t>з</w:t>
      </w:r>
      <w:r w:rsidR="00C013A3" w:rsidRPr="00C85E1C">
        <w:rPr>
          <w:rFonts w:ascii="Times New Roman" w:hAnsi="Times New Roman" w:cs="Times New Roman"/>
        </w:rPr>
        <w:t>градба на</w:t>
      </w:r>
      <w:r w:rsidR="00DE7A94" w:rsidRPr="00C85E1C">
        <w:rPr>
          <w:rFonts w:ascii="Times New Roman" w:hAnsi="Times New Roman" w:cs="Times New Roman"/>
        </w:rPr>
        <w:t xml:space="preserve"> </w:t>
      </w:r>
      <w:r w:rsidR="00FC3B9E" w:rsidRPr="00C85E1C">
        <w:rPr>
          <w:rFonts w:ascii="Times New Roman" w:hAnsi="Times New Roman" w:cs="Times New Roman"/>
        </w:rPr>
        <w:t xml:space="preserve">делотворни, </w:t>
      </w:r>
      <w:r w:rsidR="00DE7A94" w:rsidRPr="00C85E1C">
        <w:rPr>
          <w:rFonts w:ascii="Times New Roman" w:hAnsi="Times New Roman" w:cs="Times New Roman"/>
        </w:rPr>
        <w:t>о</w:t>
      </w:r>
      <w:r w:rsidR="00FC3B9E" w:rsidRPr="00C85E1C">
        <w:rPr>
          <w:rFonts w:ascii="Times New Roman" w:hAnsi="Times New Roman" w:cs="Times New Roman"/>
        </w:rPr>
        <w:t xml:space="preserve">тчетни </w:t>
      </w:r>
      <w:r w:rsidR="00DE7A94" w:rsidRPr="00C85E1C">
        <w:rPr>
          <w:rFonts w:ascii="Times New Roman" w:hAnsi="Times New Roman" w:cs="Times New Roman"/>
        </w:rPr>
        <w:t>и инклузивни институции на сите нивоа</w:t>
      </w:r>
    </w:p>
    <w:p w:rsidR="006F4A7F" w:rsidRPr="00C85E1C" w:rsidRDefault="008B1E60" w:rsidP="009C4F7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C85E1C">
        <w:rPr>
          <w:rFonts w:ascii="Times New Roman" w:hAnsi="Times New Roman" w:cs="Times New Roman"/>
          <w:i/>
        </w:rPr>
        <w:t>ЦО</w:t>
      </w:r>
      <w:r w:rsidR="009C4F7D" w:rsidRPr="00C85E1C">
        <w:rPr>
          <w:rFonts w:ascii="Times New Roman" w:hAnsi="Times New Roman" w:cs="Times New Roman"/>
          <w:i/>
        </w:rPr>
        <w:t>Р</w:t>
      </w:r>
      <w:r w:rsidR="006F4A7F" w:rsidRPr="00C85E1C">
        <w:rPr>
          <w:rFonts w:ascii="Times New Roman" w:hAnsi="Times New Roman" w:cs="Times New Roman"/>
          <w:i/>
        </w:rPr>
        <w:t xml:space="preserve"> 17:</w:t>
      </w:r>
      <w:r w:rsidR="00FC3B9E" w:rsidRPr="00C85E1C">
        <w:rPr>
          <w:rFonts w:ascii="Times New Roman" w:hAnsi="Times New Roman" w:cs="Times New Roman"/>
        </w:rPr>
        <w:t xml:space="preserve"> Ј</w:t>
      </w:r>
      <w:r w:rsidR="008B6F86" w:rsidRPr="00C85E1C">
        <w:rPr>
          <w:rFonts w:ascii="Times New Roman" w:hAnsi="Times New Roman" w:cs="Times New Roman"/>
        </w:rPr>
        <w:t>акн</w:t>
      </w:r>
      <w:r w:rsidR="00FC3B9E" w:rsidRPr="00C85E1C">
        <w:rPr>
          <w:rFonts w:ascii="Times New Roman" w:hAnsi="Times New Roman" w:cs="Times New Roman"/>
        </w:rPr>
        <w:t>ење</w:t>
      </w:r>
      <w:r w:rsidR="008B6F86" w:rsidRPr="00C85E1C">
        <w:rPr>
          <w:rFonts w:ascii="Times New Roman" w:hAnsi="Times New Roman" w:cs="Times New Roman"/>
        </w:rPr>
        <w:t xml:space="preserve"> на средствата за </w:t>
      </w:r>
      <w:r w:rsidR="00FC3B9E" w:rsidRPr="00C85E1C">
        <w:rPr>
          <w:rFonts w:ascii="Times New Roman" w:hAnsi="Times New Roman" w:cs="Times New Roman"/>
        </w:rPr>
        <w:t xml:space="preserve">спроведување </w:t>
      </w:r>
      <w:r w:rsidR="008B6F86" w:rsidRPr="00C85E1C">
        <w:rPr>
          <w:rFonts w:ascii="Times New Roman" w:hAnsi="Times New Roman" w:cs="Times New Roman"/>
        </w:rPr>
        <w:t>и ревитализација на глобалното партнерство за одржлив развој</w:t>
      </w:r>
    </w:p>
    <w:p w:rsidR="006F4A7F" w:rsidRPr="00C85E1C" w:rsidRDefault="006F4A7F" w:rsidP="009C4F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7F" w:rsidRPr="00C85E1C" w:rsidRDefault="00C53BBB" w:rsidP="009C4F7D">
      <w:pPr>
        <w:jc w:val="both"/>
        <w:rPr>
          <w:rFonts w:ascii="Times New Roman" w:hAnsi="Times New Roman" w:cs="Times New Roman"/>
        </w:rPr>
      </w:pPr>
      <w:r w:rsidRPr="00C85E1C">
        <w:rPr>
          <w:rFonts w:ascii="Times New Roman" w:hAnsi="Times New Roman" w:cs="Times New Roman"/>
        </w:rPr>
        <w:t>О</w:t>
      </w:r>
      <w:r w:rsidR="008B6F86" w:rsidRPr="00C85E1C">
        <w:rPr>
          <w:rFonts w:ascii="Times New Roman" w:hAnsi="Times New Roman" w:cs="Times New Roman"/>
        </w:rPr>
        <w:t xml:space="preserve">д практични причини, овие пошироки теми понатаму ќе се разделат во </w:t>
      </w:r>
      <w:r w:rsidR="00757604" w:rsidRPr="00C85E1C">
        <w:rPr>
          <w:rFonts w:ascii="Times New Roman" w:hAnsi="Times New Roman" w:cs="Times New Roman"/>
        </w:rPr>
        <w:t xml:space="preserve">помали </w:t>
      </w:r>
      <w:r w:rsidR="008B6F86" w:rsidRPr="00C85E1C">
        <w:rPr>
          <w:rFonts w:ascii="Times New Roman" w:hAnsi="Times New Roman" w:cs="Times New Roman"/>
        </w:rPr>
        <w:t>работни групи:</w:t>
      </w:r>
    </w:p>
    <w:p w:rsidR="00065D39" w:rsidRPr="00C85E1C" w:rsidRDefault="008B6F86" w:rsidP="00065D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mk-MK"/>
        </w:rPr>
      </w:pPr>
      <w:r w:rsidRPr="00C85E1C">
        <w:rPr>
          <w:rFonts w:ascii="Times New Roman" w:eastAsia="Times New Roman" w:hAnsi="Times New Roman" w:cs="Times New Roman"/>
          <w:b/>
          <w:lang w:val="mk-MK"/>
        </w:rPr>
        <w:t>Вработување и социјална инклузија</w:t>
      </w:r>
    </w:p>
    <w:p w:rsidR="00065D39" w:rsidRPr="00C85E1C" w:rsidRDefault="00065D39" w:rsidP="00065D39">
      <w:pPr>
        <w:pStyle w:val="ListParagraph"/>
        <w:rPr>
          <w:rFonts w:ascii="Times New Roman" w:hAnsi="Times New Roman" w:cs="Times New Roman"/>
          <w:lang w:val="mk-MK"/>
        </w:rPr>
      </w:pPr>
    </w:p>
    <w:p w:rsidR="000E495D" w:rsidRPr="00C85E1C" w:rsidRDefault="00844DED" w:rsidP="00065D39">
      <w:pPr>
        <w:pStyle w:val="ListParagraph"/>
        <w:numPr>
          <w:ilvl w:val="0"/>
          <w:numId w:val="11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сиромаштија,</w:t>
      </w:r>
      <w:r w:rsidR="00C013A3" w:rsidRPr="00C85E1C">
        <w:rPr>
          <w:rFonts w:ascii="Times New Roman" w:hAnsi="Times New Roman" w:cs="Times New Roman"/>
          <w:lang w:val="mk-MK"/>
        </w:rPr>
        <w:t xml:space="preserve"> пристојна работа, </w:t>
      </w:r>
      <w:r w:rsidRPr="00C85E1C">
        <w:rPr>
          <w:rFonts w:ascii="Times New Roman" w:hAnsi="Times New Roman" w:cs="Times New Roman"/>
          <w:lang w:val="mk-MK"/>
        </w:rPr>
        <w:t xml:space="preserve">одржлив економски раст и нееднаквост </w:t>
      </w:r>
      <w:r w:rsidR="006F4A7F" w:rsidRPr="00C85E1C">
        <w:rPr>
          <w:rFonts w:ascii="Times New Roman" w:hAnsi="Times New Roman" w:cs="Times New Roman"/>
          <w:lang w:val="mk-MK"/>
        </w:rPr>
        <w:t>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9C4F7D" w:rsidRPr="00C85E1C">
        <w:rPr>
          <w:rFonts w:ascii="Times New Roman" w:hAnsi="Times New Roman" w:cs="Times New Roman"/>
          <w:lang w:val="mk-MK"/>
        </w:rPr>
        <w:t>Р</w:t>
      </w:r>
      <w:r w:rsidR="006F4A7F" w:rsidRPr="00C85E1C">
        <w:rPr>
          <w:rFonts w:ascii="Times New Roman" w:hAnsi="Times New Roman" w:cs="Times New Roman"/>
          <w:lang w:val="mk-MK"/>
        </w:rPr>
        <w:t xml:space="preserve"> 1,</w:t>
      </w:r>
      <w:r w:rsidR="00C01BA9" w:rsidRPr="00C85E1C">
        <w:rPr>
          <w:rFonts w:ascii="Times New Roman" w:hAnsi="Times New Roman" w:cs="Times New Roman"/>
          <w:lang w:val="mk-MK"/>
        </w:rPr>
        <w:t xml:space="preserve"> </w:t>
      </w:r>
      <w:r w:rsidR="008B1E60" w:rsidRPr="00C85E1C">
        <w:rPr>
          <w:rFonts w:ascii="Times New Roman" w:hAnsi="Times New Roman" w:cs="Times New Roman"/>
          <w:lang w:val="mk-MK"/>
        </w:rPr>
        <w:t>8 и</w:t>
      </w:r>
      <w:r w:rsidR="006F4A7F" w:rsidRPr="00C85E1C">
        <w:rPr>
          <w:rFonts w:ascii="Times New Roman" w:hAnsi="Times New Roman" w:cs="Times New Roman"/>
          <w:lang w:val="mk-MK"/>
        </w:rPr>
        <w:t xml:space="preserve"> 10)</w:t>
      </w:r>
    </w:p>
    <w:p w:rsidR="006F4A7F" w:rsidRPr="00C85E1C" w:rsidRDefault="00844DED" w:rsidP="00065D39">
      <w:pPr>
        <w:pStyle w:val="ListParagraph"/>
        <w:numPr>
          <w:ilvl w:val="0"/>
          <w:numId w:val="11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здравје</w:t>
      </w:r>
      <w:r w:rsidR="006F4A7F" w:rsidRPr="00C85E1C">
        <w:rPr>
          <w:rFonts w:ascii="Times New Roman" w:hAnsi="Times New Roman" w:cs="Times New Roman"/>
          <w:lang w:val="mk-MK"/>
        </w:rPr>
        <w:t xml:space="preserve"> 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9C4F7D" w:rsidRPr="00C85E1C">
        <w:rPr>
          <w:rFonts w:ascii="Times New Roman" w:hAnsi="Times New Roman" w:cs="Times New Roman"/>
          <w:lang w:val="mk-MK"/>
        </w:rPr>
        <w:t>Р</w:t>
      </w:r>
      <w:r w:rsidR="006F4A7F" w:rsidRPr="00C85E1C">
        <w:rPr>
          <w:rFonts w:ascii="Times New Roman" w:hAnsi="Times New Roman" w:cs="Times New Roman"/>
          <w:lang w:val="mk-MK"/>
        </w:rPr>
        <w:t xml:space="preserve"> 3) </w:t>
      </w:r>
    </w:p>
    <w:p w:rsidR="006F4A7F" w:rsidRPr="00C85E1C" w:rsidRDefault="00844DED" w:rsidP="00065D39">
      <w:pPr>
        <w:pStyle w:val="ListParagraph"/>
        <w:numPr>
          <w:ilvl w:val="0"/>
          <w:numId w:val="11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образование</w:t>
      </w:r>
      <w:r w:rsidR="006F4A7F" w:rsidRPr="00C85E1C">
        <w:rPr>
          <w:rFonts w:ascii="Times New Roman" w:hAnsi="Times New Roman" w:cs="Times New Roman"/>
          <w:lang w:val="mk-MK"/>
        </w:rPr>
        <w:t xml:space="preserve"> 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9C4F7D" w:rsidRPr="00C85E1C">
        <w:rPr>
          <w:rFonts w:ascii="Times New Roman" w:hAnsi="Times New Roman" w:cs="Times New Roman"/>
          <w:lang w:val="mk-MK"/>
        </w:rPr>
        <w:t>Р</w:t>
      </w:r>
      <w:r w:rsidR="006F4A7F" w:rsidRPr="00C85E1C">
        <w:rPr>
          <w:rFonts w:ascii="Times New Roman" w:hAnsi="Times New Roman" w:cs="Times New Roman"/>
          <w:lang w:val="mk-MK"/>
        </w:rPr>
        <w:t xml:space="preserve"> 4) </w:t>
      </w:r>
    </w:p>
    <w:p w:rsidR="006F4A7F" w:rsidRPr="00C85E1C" w:rsidRDefault="00844DED" w:rsidP="00065D39">
      <w:pPr>
        <w:pStyle w:val="ListParagraph"/>
        <w:numPr>
          <w:ilvl w:val="0"/>
          <w:numId w:val="11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род</w:t>
      </w:r>
      <w:r w:rsidR="00C01BA9" w:rsidRPr="00C85E1C">
        <w:rPr>
          <w:rFonts w:ascii="Times New Roman" w:hAnsi="Times New Roman" w:cs="Times New Roman"/>
          <w:lang w:val="mk-MK"/>
        </w:rPr>
        <w:t>ови прашања</w:t>
      </w:r>
      <w:r w:rsidR="006F4A7F" w:rsidRPr="00C85E1C">
        <w:rPr>
          <w:rFonts w:ascii="Times New Roman" w:hAnsi="Times New Roman" w:cs="Times New Roman"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9C4F7D" w:rsidRPr="00C85E1C">
        <w:rPr>
          <w:rFonts w:ascii="Times New Roman" w:hAnsi="Times New Roman" w:cs="Times New Roman"/>
          <w:lang w:val="mk-MK"/>
        </w:rPr>
        <w:t>Р</w:t>
      </w:r>
      <w:r w:rsidR="006F4A7F" w:rsidRPr="00C85E1C">
        <w:rPr>
          <w:rFonts w:ascii="Times New Roman" w:hAnsi="Times New Roman" w:cs="Times New Roman"/>
          <w:lang w:val="mk-MK"/>
        </w:rPr>
        <w:t xml:space="preserve"> 5)</w:t>
      </w:r>
    </w:p>
    <w:p w:rsidR="0007679C" w:rsidRPr="00C85E1C" w:rsidRDefault="0007679C" w:rsidP="0007679C">
      <w:pPr>
        <w:pStyle w:val="ListParagraph"/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</w:p>
    <w:p w:rsidR="0007679C" w:rsidRPr="00C85E1C" w:rsidRDefault="008B6F86" w:rsidP="0007679C">
      <w:pPr>
        <w:pStyle w:val="ListParagraph"/>
        <w:numPr>
          <w:ilvl w:val="0"/>
          <w:numId w:val="10"/>
        </w:numPr>
        <w:ind w:right="15"/>
        <w:jc w:val="both"/>
        <w:textAlignment w:val="baseline"/>
        <w:rPr>
          <w:rFonts w:ascii="Times New Roman" w:hAnsi="Times New Roman" w:cs="Times New Roman"/>
          <w:b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>Одржлива енергија и климатски промени</w:t>
      </w:r>
    </w:p>
    <w:p w:rsidR="0007679C" w:rsidRPr="00C85E1C" w:rsidRDefault="0007679C" w:rsidP="0007679C">
      <w:pPr>
        <w:pStyle w:val="ListParagraph"/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</w:p>
    <w:p w:rsidR="0007679C" w:rsidRPr="00C85E1C" w:rsidRDefault="00844DED" w:rsidP="006C6E4B">
      <w:pPr>
        <w:pStyle w:val="ListParagraph"/>
        <w:numPr>
          <w:ilvl w:val="0"/>
          <w:numId w:val="12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одржлива енергија</w:t>
      </w:r>
      <w:r w:rsidR="006C6E4B" w:rsidRPr="00C85E1C">
        <w:rPr>
          <w:rFonts w:ascii="Times New Roman" w:hAnsi="Times New Roman" w:cs="Times New Roman"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6C6E4B" w:rsidRPr="00C85E1C">
        <w:rPr>
          <w:rFonts w:ascii="Times New Roman" w:hAnsi="Times New Roman" w:cs="Times New Roman"/>
          <w:lang w:val="mk-MK"/>
        </w:rPr>
        <w:t xml:space="preserve"> 7, 9</w:t>
      </w:r>
      <w:r w:rsidR="003E0A4B" w:rsidRPr="00C85E1C">
        <w:rPr>
          <w:rFonts w:ascii="Times New Roman" w:hAnsi="Times New Roman" w:cs="Times New Roman"/>
          <w:lang w:val="mk-MK"/>
        </w:rPr>
        <w:t>, 12)</w:t>
      </w:r>
    </w:p>
    <w:p w:rsidR="0007679C" w:rsidRPr="00C85E1C" w:rsidRDefault="00844DED" w:rsidP="000767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климатски промени</w:t>
      </w:r>
      <w:r w:rsidR="003E0A4B" w:rsidRPr="00C85E1C">
        <w:rPr>
          <w:rFonts w:ascii="Times New Roman" w:hAnsi="Times New Roman" w:cs="Times New Roman"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3E0A4B" w:rsidRPr="00C85E1C">
        <w:rPr>
          <w:rFonts w:ascii="Times New Roman" w:hAnsi="Times New Roman" w:cs="Times New Roman"/>
          <w:lang w:val="mk-MK"/>
        </w:rPr>
        <w:t xml:space="preserve"> 13) </w:t>
      </w:r>
    </w:p>
    <w:p w:rsidR="000E495D" w:rsidRPr="00C85E1C" w:rsidRDefault="000E495D" w:rsidP="000E495D">
      <w:pPr>
        <w:ind w:right="15"/>
        <w:jc w:val="both"/>
        <w:textAlignment w:val="baseline"/>
        <w:rPr>
          <w:rFonts w:ascii="Times New Roman" w:hAnsi="Times New Roman" w:cs="Times New Roman"/>
        </w:rPr>
      </w:pPr>
    </w:p>
    <w:p w:rsidR="0007679C" w:rsidRPr="00C85E1C" w:rsidRDefault="008B6F86" w:rsidP="0007679C">
      <w:pPr>
        <w:pStyle w:val="ListParagraph"/>
        <w:numPr>
          <w:ilvl w:val="0"/>
          <w:numId w:val="10"/>
        </w:numPr>
        <w:ind w:right="1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>Одржлива употреба и управување со природните ресурси</w:t>
      </w:r>
    </w:p>
    <w:p w:rsidR="0007679C" w:rsidRPr="00C85E1C" w:rsidRDefault="0007679C" w:rsidP="0007679C">
      <w:pPr>
        <w:pStyle w:val="ListParagraph"/>
        <w:ind w:right="15"/>
        <w:jc w:val="both"/>
        <w:textAlignment w:val="baseline"/>
        <w:rPr>
          <w:rFonts w:ascii="Times New Roman" w:hAnsi="Times New Roman" w:cs="Times New Roman"/>
          <w:b/>
          <w:lang w:val="mk-MK"/>
        </w:rPr>
      </w:pPr>
    </w:p>
    <w:p w:rsidR="003E0A4B" w:rsidRPr="00C85E1C" w:rsidRDefault="008B6F86" w:rsidP="003E0A4B">
      <w:pPr>
        <w:pStyle w:val="ListParagraph"/>
        <w:numPr>
          <w:ilvl w:val="0"/>
          <w:numId w:val="14"/>
        </w:numPr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 xml:space="preserve">Работна група за одржливо управување </w:t>
      </w:r>
      <w:r w:rsidR="00983E75" w:rsidRPr="00C85E1C">
        <w:rPr>
          <w:rFonts w:ascii="Times New Roman" w:hAnsi="Times New Roman" w:cs="Times New Roman"/>
          <w:lang w:val="mk-MK"/>
        </w:rPr>
        <w:t>со</w:t>
      </w:r>
      <w:r w:rsidR="00595326" w:rsidRPr="00C85E1C">
        <w:rPr>
          <w:rFonts w:ascii="Times New Roman" w:hAnsi="Times New Roman" w:cs="Times New Roman"/>
          <w:lang w:val="mk-MK"/>
        </w:rPr>
        <w:t xml:space="preserve"> водните ресурси</w:t>
      </w:r>
      <w:r w:rsidRPr="00C85E1C">
        <w:rPr>
          <w:rFonts w:ascii="Times New Roman" w:hAnsi="Times New Roman" w:cs="Times New Roman"/>
          <w:lang w:val="mk-MK"/>
        </w:rPr>
        <w:t xml:space="preserve"> и </w:t>
      </w:r>
      <w:r w:rsidR="00396D97" w:rsidRPr="00C85E1C">
        <w:rPr>
          <w:rFonts w:ascii="Times New Roman" w:hAnsi="Times New Roman" w:cs="Times New Roman"/>
          <w:lang w:val="mk-MK"/>
        </w:rPr>
        <w:t xml:space="preserve">санитација </w:t>
      </w:r>
      <w:r w:rsidR="003E0A4B" w:rsidRPr="00C85E1C">
        <w:rPr>
          <w:rFonts w:ascii="Times New Roman" w:hAnsi="Times New Roman" w:cs="Times New Roman"/>
          <w:lang w:val="mk-MK"/>
        </w:rPr>
        <w:t>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3E0A4B" w:rsidRPr="00C85E1C">
        <w:rPr>
          <w:rFonts w:ascii="Times New Roman" w:hAnsi="Times New Roman" w:cs="Times New Roman"/>
          <w:lang w:val="mk-MK"/>
        </w:rPr>
        <w:t xml:space="preserve"> 6)</w:t>
      </w:r>
    </w:p>
    <w:p w:rsidR="003E0A4B" w:rsidRPr="00C85E1C" w:rsidRDefault="00844DED" w:rsidP="003E0A4B">
      <w:pPr>
        <w:pStyle w:val="ListParagraph"/>
        <w:numPr>
          <w:ilvl w:val="0"/>
          <w:numId w:val="14"/>
        </w:numPr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одржливи градови</w:t>
      </w:r>
      <w:r w:rsidR="003E0A4B" w:rsidRPr="00C85E1C">
        <w:rPr>
          <w:rFonts w:ascii="Times New Roman" w:hAnsi="Times New Roman" w:cs="Times New Roman"/>
          <w:lang w:val="mk-MK"/>
        </w:rPr>
        <w:t xml:space="preserve"> 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3E0A4B" w:rsidRPr="00C85E1C">
        <w:rPr>
          <w:rFonts w:ascii="Times New Roman" w:hAnsi="Times New Roman" w:cs="Times New Roman"/>
          <w:lang w:val="mk-MK"/>
        </w:rPr>
        <w:t xml:space="preserve"> 11 </w:t>
      </w:r>
      <w:r w:rsidRPr="00C85E1C">
        <w:rPr>
          <w:rFonts w:ascii="Times New Roman" w:hAnsi="Times New Roman" w:cs="Times New Roman"/>
          <w:lang w:val="mk-MK"/>
        </w:rPr>
        <w:t>–</w:t>
      </w:r>
      <w:r w:rsidR="00983E75" w:rsidRPr="00C85E1C">
        <w:rPr>
          <w:rFonts w:ascii="Times New Roman" w:hAnsi="Times New Roman" w:cs="Times New Roman"/>
          <w:lang w:val="mk-MK"/>
        </w:rPr>
        <w:t xml:space="preserve"> </w:t>
      </w:r>
      <w:r w:rsidRPr="00C85E1C">
        <w:rPr>
          <w:rFonts w:ascii="Times New Roman" w:hAnsi="Times New Roman" w:cs="Times New Roman"/>
          <w:lang w:val="mk-MK"/>
        </w:rPr>
        <w:t xml:space="preserve">урбанистичко планирање и </w:t>
      </w:r>
      <w:r w:rsidR="003F318E" w:rsidRPr="00C85E1C">
        <w:rPr>
          <w:rFonts w:ascii="Times New Roman" w:hAnsi="Times New Roman" w:cs="Times New Roman"/>
          <w:lang w:val="mk-MK"/>
        </w:rPr>
        <w:t xml:space="preserve">прашања поврзани со </w:t>
      </w:r>
      <w:r w:rsidR="00983E75" w:rsidRPr="00C85E1C">
        <w:rPr>
          <w:rFonts w:ascii="Times New Roman" w:hAnsi="Times New Roman" w:cs="Times New Roman"/>
          <w:lang w:val="mk-MK"/>
        </w:rPr>
        <w:t>намалување на ризикот од катастрофи</w:t>
      </w:r>
      <w:r w:rsidR="003E0A4B" w:rsidRPr="00C85E1C">
        <w:rPr>
          <w:rFonts w:ascii="Times New Roman" w:hAnsi="Times New Roman" w:cs="Times New Roman"/>
          <w:lang w:val="mk-MK"/>
        </w:rPr>
        <w:t>)</w:t>
      </w:r>
    </w:p>
    <w:p w:rsidR="003E0A4B" w:rsidRPr="00C85E1C" w:rsidRDefault="00844DED" w:rsidP="003E0A4B">
      <w:pPr>
        <w:pStyle w:val="ListParagraph"/>
        <w:numPr>
          <w:ilvl w:val="0"/>
          <w:numId w:val="14"/>
        </w:numPr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>Работна група за одржливо земјоделство, ш</w:t>
      </w:r>
      <w:r w:rsidR="00012020" w:rsidRPr="00C85E1C">
        <w:rPr>
          <w:rFonts w:ascii="Times New Roman" w:hAnsi="Times New Roman" w:cs="Times New Roman"/>
          <w:lang w:val="mk-MK"/>
        </w:rPr>
        <w:t>умарство, деградација на земјиштето</w:t>
      </w:r>
      <w:r w:rsidRPr="00C85E1C">
        <w:rPr>
          <w:rFonts w:ascii="Times New Roman" w:hAnsi="Times New Roman" w:cs="Times New Roman"/>
          <w:lang w:val="mk-MK"/>
        </w:rPr>
        <w:t xml:space="preserve"> и загуба на биодиверзитетот </w:t>
      </w:r>
      <w:r w:rsidR="003E0A4B" w:rsidRPr="00C85E1C">
        <w:rPr>
          <w:rFonts w:ascii="Times New Roman" w:hAnsi="Times New Roman" w:cs="Times New Roman"/>
          <w:lang w:val="mk-MK"/>
        </w:rPr>
        <w:t>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8B1E60" w:rsidRPr="00C85E1C">
        <w:rPr>
          <w:rFonts w:ascii="Times New Roman" w:hAnsi="Times New Roman" w:cs="Times New Roman"/>
          <w:lang w:val="mk-MK"/>
        </w:rPr>
        <w:t xml:space="preserve"> 2 и</w:t>
      </w:r>
      <w:r w:rsidR="00012020" w:rsidRPr="00C85E1C">
        <w:rPr>
          <w:rFonts w:ascii="Times New Roman" w:hAnsi="Times New Roman" w:cs="Times New Roman"/>
          <w:lang w:val="mk-MK"/>
        </w:rPr>
        <w:t xml:space="preserve"> 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3E0A4B" w:rsidRPr="00C85E1C">
        <w:rPr>
          <w:rFonts w:ascii="Times New Roman" w:hAnsi="Times New Roman" w:cs="Times New Roman"/>
          <w:lang w:val="mk-MK"/>
        </w:rPr>
        <w:t xml:space="preserve"> 15) </w:t>
      </w:r>
    </w:p>
    <w:p w:rsidR="00C41672" w:rsidRPr="00C85E1C" w:rsidRDefault="00C41672" w:rsidP="00C41672">
      <w:pPr>
        <w:pStyle w:val="ListParagraph"/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lang w:val="mk-MK"/>
        </w:rPr>
      </w:pPr>
    </w:p>
    <w:p w:rsidR="00C41672" w:rsidRPr="00C85E1C" w:rsidRDefault="008B6F86" w:rsidP="00C41672">
      <w:pPr>
        <w:pStyle w:val="ListParagraph"/>
        <w:numPr>
          <w:ilvl w:val="0"/>
          <w:numId w:val="10"/>
        </w:numPr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b/>
          <w:lang w:val="mk-MK"/>
        </w:rPr>
      </w:pPr>
      <w:r w:rsidRPr="00C85E1C">
        <w:rPr>
          <w:rFonts w:ascii="Times New Roman" w:hAnsi="Times New Roman" w:cs="Times New Roman"/>
          <w:b/>
          <w:lang w:val="mk-MK"/>
        </w:rPr>
        <w:t>Добро владеење</w:t>
      </w:r>
    </w:p>
    <w:p w:rsidR="00C41672" w:rsidRPr="00C85E1C" w:rsidRDefault="00C41672" w:rsidP="00C41672">
      <w:pPr>
        <w:pStyle w:val="ListParagraph"/>
        <w:spacing w:after="0" w:line="240" w:lineRule="auto"/>
        <w:ind w:right="17"/>
        <w:jc w:val="both"/>
        <w:textAlignment w:val="baseline"/>
        <w:rPr>
          <w:rFonts w:ascii="Times New Roman" w:hAnsi="Times New Roman" w:cs="Times New Roman"/>
          <w:lang w:val="mk-MK"/>
        </w:rPr>
      </w:pPr>
    </w:p>
    <w:p w:rsidR="00C41672" w:rsidRPr="00C85E1C" w:rsidRDefault="008B6F86" w:rsidP="00C41672">
      <w:pPr>
        <w:pStyle w:val="ListParagraph"/>
        <w:numPr>
          <w:ilvl w:val="0"/>
          <w:numId w:val="15"/>
        </w:numPr>
        <w:spacing w:after="0" w:line="240" w:lineRule="auto"/>
        <w:ind w:left="851" w:right="17" w:hanging="425"/>
        <w:jc w:val="both"/>
        <w:textAlignment w:val="baseline"/>
        <w:rPr>
          <w:rFonts w:ascii="Times New Roman" w:hAnsi="Times New Roman" w:cs="Times New Roman"/>
          <w:lang w:val="mk-MK"/>
        </w:rPr>
      </w:pPr>
      <w:r w:rsidRPr="00C85E1C">
        <w:rPr>
          <w:rFonts w:ascii="Times New Roman" w:hAnsi="Times New Roman" w:cs="Times New Roman"/>
          <w:lang w:val="mk-MK"/>
        </w:rPr>
        <w:t xml:space="preserve">Работна група за добро владеење </w:t>
      </w:r>
      <w:r w:rsidR="00C41672" w:rsidRPr="00C85E1C">
        <w:rPr>
          <w:rFonts w:ascii="Times New Roman" w:hAnsi="Times New Roman" w:cs="Times New Roman"/>
          <w:lang w:val="mk-MK"/>
        </w:rPr>
        <w:t>(</w:t>
      </w:r>
      <w:r w:rsidR="008B1E60" w:rsidRPr="00C85E1C">
        <w:rPr>
          <w:rFonts w:ascii="Times New Roman" w:hAnsi="Times New Roman" w:cs="Times New Roman"/>
          <w:lang w:val="mk-MK"/>
        </w:rPr>
        <w:t>ЦО</w:t>
      </w:r>
      <w:r w:rsidR="00D209C6" w:rsidRPr="00C85E1C">
        <w:rPr>
          <w:rFonts w:ascii="Times New Roman" w:hAnsi="Times New Roman" w:cs="Times New Roman"/>
          <w:lang w:val="mk-MK"/>
        </w:rPr>
        <w:t>Р</w:t>
      </w:r>
      <w:r w:rsidR="008B1E60" w:rsidRPr="00C85E1C">
        <w:rPr>
          <w:rFonts w:ascii="Times New Roman" w:hAnsi="Times New Roman" w:cs="Times New Roman"/>
          <w:lang w:val="mk-MK"/>
        </w:rPr>
        <w:t xml:space="preserve"> 16 и</w:t>
      </w:r>
      <w:r w:rsidR="00C41672" w:rsidRPr="00C85E1C">
        <w:rPr>
          <w:rFonts w:ascii="Times New Roman" w:hAnsi="Times New Roman" w:cs="Times New Roman"/>
          <w:lang w:val="mk-MK"/>
        </w:rPr>
        <w:t xml:space="preserve"> 17)</w:t>
      </w:r>
    </w:p>
    <w:p w:rsidR="00787B8A" w:rsidRPr="00C85E1C" w:rsidRDefault="00787B8A" w:rsidP="000E495D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mk-MK"/>
        </w:rPr>
      </w:pPr>
    </w:p>
    <w:p w:rsidR="000E495D" w:rsidRPr="00C85E1C" w:rsidRDefault="000F49B6" w:rsidP="000E495D">
      <w:pPr>
        <w:pStyle w:val="Heading2"/>
        <w:rPr>
          <w:rFonts w:ascii="Times New Roman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> Резултат</w:t>
      </w:r>
    </w:p>
    <w:p w:rsidR="00787B8A" w:rsidRPr="00C85E1C" w:rsidRDefault="00787B8A" w:rsidP="000E495D">
      <w:pPr>
        <w:ind w:right="15"/>
        <w:jc w:val="both"/>
        <w:textAlignment w:val="baseline"/>
        <w:rPr>
          <w:rFonts w:ascii="Times New Roman" w:eastAsia="Calibri" w:hAnsi="Times New Roman" w:cs="Times New Roman"/>
        </w:rPr>
      </w:pPr>
    </w:p>
    <w:p w:rsidR="000E495D" w:rsidRPr="00C85E1C" w:rsidRDefault="000F49B6" w:rsidP="000E495D">
      <w:pPr>
        <w:ind w:right="15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C85E1C">
        <w:rPr>
          <w:rFonts w:ascii="Times New Roman" w:eastAsia="Calibri" w:hAnsi="Times New Roman" w:cs="Times New Roman"/>
        </w:rPr>
        <w:t>Очекувани</w:t>
      </w:r>
      <w:r w:rsidR="00F0780B" w:rsidRPr="00C85E1C">
        <w:rPr>
          <w:rFonts w:ascii="Times New Roman" w:eastAsia="Calibri" w:hAnsi="Times New Roman" w:cs="Times New Roman"/>
        </w:rPr>
        <w:t>те</w:t>
      </w:r>
      <w:r w:rsidRPr="00C85E1C">
        <w:rPr>
          <w:rFonts w:ascii="Times New Roman" w:eastAsia="Calibri" w:hAnsi="Times New Roman" w:cs="Times New Roman"/>
        </w:rPr>
        <w:t xml:space="preserve"> резултати од работилницата вклучуваат</w:t>
      </w:r>
      <w:r w:rsidR="00012020" w:rsidRPr="00C85E1C">
        <w:rPr>
          <w:rFonts w:ascii="Times New Roman" w:eastAsia="Calibri" w:hAnsi="Times New Roman" w:cs="Times New Roman"/>
          <w:lang w:val="en-US"/>
        </w:rPr>
        <w:t>:</w:t>
      </w:r>
    </w:p>
    <w:p w:rsidR="00BC7624" w:rsidRPr="00C85E1C" w:rsidRDefault="00F10655" w:rsidP="00F0780B">
      <w:pPr>
        <w:pStyle w:val="Normal1"/>
        <w:numPr>
          <w:ilvl w:val="0"/>
          <w:numId w:val="8"/>
        </w:numPr>
        <w:spacing w:line="240" w:lineRule="auto"/>
        <w:jc w:val="both"/>
        <w:rPr>
          <w:rFonts w:ascii="Times New Roman" w:eastAsiaTheme="minorEastAsia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>Дискусиите во текот на работилницата имаат за цел да постигнат широ</w:t>
      </w:r>
      <w:r w:rsidR="00787B8A" w:rsidRPr="00C85E1C">
        <w:rPr>
          <w:rFonts w:ascii="Times New Roman" w:eastAsia="Calibri" w:hAnsi="Times New Roman" w:cs="Times New Roman"/>
          <w:color w:val="auto"/>
          <w:lang w:val="mk-MK"/>
        </w:rPr>
        <w:t>к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 консензус во однос на усогласувањето на националната рамка на политиките со обврските/заложбите на др</w:t>
      </w:r>
      <w:r w:rsidR="00787B8A" w:rsidRPr="00C85E1C">
        <w:rPr>
          <w:rFonts w:ascii="Times New Roman" w:eastAsia="Calibri" w:hAnsi="Times New Roman" w:cs="Times New Roman"/>
          <w:color w:val="auto"/>
          <w:lang w:val="mk-MK"/>
        </w:rPr>
        <w:t>ж</w:t>
      </w:r>
      <w:r w:rsidRPr="00C85E1C">
        <w:rPr>
          <w:rFonts w:ascii="Times New Roman" w:eastAsia="Calibri" w:hAnsi="Times New Roman" w:cs="Times New Roman"/>
          <w:color w:val="auto"/>
          <w:lang w:val="mk-MK"/>
        </w:rPr>
        <w:t xml:space="preserve">авата во однос на Целите за одржлив развој и дефинирањето на националните приоритети и таргети заедно со претставниците на граѓанското општество, академијата и приватниот сектор.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Настанот </w:t>
      </w:r>
      <w:r w:rsidR="00787B8A" w:rsidRPr="00C85E1C">
        <w:rPr>
          <w:rFonts w:ascii="Times New Roman" w:eastAsia="Calibri" w:hAnsi="Times New Roman" w:cs="Times New Roman"/>
          <w:color w:val="auto"/>
          <w:lang w:val="mk-MK"/>
        </w:rPr>
        <w:t xml:space="preserve">треба </w:t>
      </w:r>
      <w:r w:rsidR="00012020" w:rsidRPr="00C85E1C">
        <w:rPr>
          <w:rFonts w:ascii="Times New Roman" w:eastAsia="Calibri" w:hAnsi="Times New Roman" w:cs="Times New Roman"/>
          <w:color w:val="auto"/>
          <w:lang w:val="mk-MK"/>
        </w:rPr>
        <w:t>да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 помогне на </w:t>
      </w:r>
      <w:r w:rsidR="00012020" w:rsidRPr="00C85E1C">
        <w:rPr>
          <w:rFonts w:ascii="Times New Roman" w:eastAsia="Calibri" w:hAnsi="Times New Roman" w:cs="Times New Roman"/>
          <w:color w:val="auto"/>
          <w:lang w:val="mk-MK"/>
        </w:rPr>
        <w:t>институциите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>, Кабинетот на заменик</w:t>
      </w:r>
      <w:r w:rsidR="00012020" w:rsidRPr="00C85E1C">
        <w:rPr>
          <w:rFonts w:ascii="Times New Roman" w:eastAsia="Calibri" w:hAnsi="Times New Roman" w:cs="Times New Roman"/>
          <w:color w:val="auto"/>
          <w:lang w:val="mk-MK"/>
        </w:rPr>
        <w:t xml:space="preserve">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претседателот на Владата задолжен за економски прашања и колегите од </w:t>
      </w:r>
      <w:r w:rsidR="00012020" w:rsidRPr="00C85E1C">
        <w:rPr>
          <w:rFonts w:ascii="Times New Roman" w:eastAsia="Calibri" w:hAnsi="Times New Roman" w:cs="Times New Roman"/>
          <w:color w:val="auto"/>
          <w:lang w:val="mk-MK"/>
        </w:rPr>
        <w:t>О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ОН да </w:t>
      </w:r>
      <w:r w:rsidR="00D209C6" w:rsidRPr="00C85E1C">
        <w:rPr>
          <w:rFonts w:ascii="Times New Roman" w:eastAsia="Calibri" w:hAnsi="Times New Roman" w:cs="Times New Roman"/>
          <w:color w:val="auto"/>
          <w:lang w:val="mk-MK"/>
        </w:rPr>
        <w:t>дискутираат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 за наодите од </w:t>
      </w:r>
      <w:r w:rsidR="00D209C6" w:rsidRPr="00C85E1C">
        <w:rPr>
          <w:rFonts w:ascii="Times New Roman" w:eastAsia="Calibri" w:hAnsi="Times New Roman" w:cs="Times New Roman"/>
          <w:color w:val="auto"/>
          <w:lang w:val="mk-MK"/>
        </w:rPr>
        <w:t xml:space="preserve">анализата на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>ЦО</w:t>
      </w:r>
      <w:r w:rsidR="00D209C6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 и </w:t>
      </w:r>
      <w:r w:rsidR="00012020" w:rsidRPr="00C85E1C">
        <w:rPr>
          <w:rFonts w:ascii="Times New Roman" w:eastAsia="Calibri" w:hAnsi="Times New Roman" w:cs="Times New Roman"/>
          <w:color w:val="auto"/>
          <w:lang w:val="mk-MK"/>
        </w:rPr>
        <w:t xml:space="preserve">да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>размислуваат за прашања и препораки кои треба дополнително да се инкорпорираат во ЦО</w:t>
      </w:r>
      <w:r w:rsidR="00D209C6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 анализата и да </w:t>
      </w:r>
      <w:r w:rsidR="008209A2" w:rsidRPr="00C85E1C">
        <w:rPr>
          <w:rFonts w:ascii="Times New Roman" w:eastAsia="Calibri" w:hAnsi="Times New Roman" w:cs="Times New Roman"/>
          <w:color w:val="auto"/>
          <w:lang w:val="mk-MK"/>
        </w:rPr>
        <w:t xml:space="preserve">бидат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>зем</w:t>
      </w:r>
      <w:r w:rsidR="008209A2" w:rsidRPr="00C85E1C">
        <w:rPr>
          <w:rFonts w:ascii="Times New Roman" w:eastAsia="Calibri" w:hAnsi="Times New Roman" w:cs="Times New Roman"/>
          <w:color w:val="auto"/>
          <w:lang w:val="mk-MK"/>
        </w:rPr>
        <w:t xml:space="preserve">ени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предвид од страна на Владата во процесот на планирање на </w:t>
      </w:r>
      <w:r w:rsidR="008209A2" w:rsidRPr="00C85E1C">
        <w:rPr>
          <w:rFonts w:ascii="Times New Roman" w:eastAsia="Calibri" w:hAnsi="Times New Roman" w:cs="Times New Roman"/>
          <w:color w:val="auto"/>
          <w:lang w:val="mk-MK"/>
        </w:rPr>
        <w:t>А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 xml:space="preserve">кцискиот план </w:t>
      </w:r>
      <w:r w:rsidR="008209A2" w:rsidRPr="00C85E1C">
        <w:rPr>
          <w:rFonts w:ascii="Times New Roman" w:eastAsia="Calibri" w:hAnsi="Times New Roman" w:cs="Times New Roman"/>
          <w:color w:val="auto"/>
          <w:lang w:val="mk-MK"/>
        </w:rPr>
        <w:t xml:space="preserve">на ЦОР </w:t>
      </w:r>
      <w:r w:rsidR="00F0780B" w:rsidRPr="00C85E1C">
        <w:rPr>
          <w:rFonts w:ascii="Times New Roman" w:eastAsia="Calibri" w:hAnsi="Times New Roman" w:cs="Times New Roman"/>
          <w:color w:val="auto"/>
          <w:lang w:val="mk-MK"/>
        </w:rPr>
        <w:t>и усогласувањето на националните политики</w:t>
      </w:r>
      <w:r w:rsidR="00787B8A" w:rsidRPr="00C85E1C">
        <w:rPr>
          <w:rFonts w:ascii="Times New Roman" w:eastAsia="Calibri" w:hAnsi="Times New Roman" w:cs="Times New Roman"/>
          <w:color w:val="auto"/>
          <w:lang w:val="mk-MK"/>
        </w:rPr>
        <w:t>,</w:t>
      </w:r>
    </w:p>
    <w:p w:rsidR="00787B8A" w:rsidRPr="00C85E1C" w:rsidRDefault="00F0780B" w:rsidP="00787B8A">
      <w:pPr>
        <w:pStyle w:val="Normal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auto"/>
          <w:lang w:val="mk-MK"/>
        </w:rPr>
      </w:pPr>
      <w:r w:rsidRPr="00C85E1C">
        <w:rPr>
          <w:rFonts w:ascii="Times New Roman" w:eastAsia="Calibri" w:hAnsi="Times New Roman" w:cs="Times New Roman"/>
          <w:color w:val="auto"/>
          <w:lang w:val="mk-MK"/>
        </w:rPr>
        <w:t>Настанот</w:t>
      </w:r>
      <w:r w:rsidR="001B2E17" w:rsidRPr="00C85E1C">
        <w:rPr>
          <w:rFonts w:ascii="Times New Roman" w:eastAsia="Calibri" w:hAnsi="Times New Roman" w:cs="Times New Roman"/>
          <w:color w:val="auto"/>
          <w:lang w:val="mk-MK"/>
        </w:rPr>
        <w:t xml:space="preserve"> ќе има прогресивна компонента во однос на визијата на земјата</w:t>
      </w:r>
      <w:r w:rsidR="00D21E2C" w:rsidRPr="00C85E1C">
        <w:rPr>
          <w:rFonts w:ascii="Times New Roman" w:eastAsia="Calibri" w:hAnsi="Times New Roman" w:cs="Times New Roman"/>
          <w:color w:val="auto"/>
          <w:lang w:val="mk-MK"/>
        </w:rPr>
        <w:t xml:space="preserve"> во однос на Це</w:t>
      </w:r>
      <w:r w:rsidR="00787B8A" w:rsidRPr="00C85E1C">
        <w:rPr>
          <w:rFonts w:ascii="Times New Roman" w:eastAsia="Calibri" w:hAnsi="Times New Roman" w:cs="Times New Roman"/>
          <w:color w:val="auto"/>
          <w:lang w:val="mk-MK"/>
        </w:rPr>
        <w:t>л</w:t>
      </w:r>
      <w:r w:rsidR="00D21E2C" w:rsidRPr="00C85E1C">
        <w:rPr>
          <w:rFonts w:ascii="Times New Roman" w:eastAsia="Calibri" w:hAnsi="Times New Roman" w:cs="Times New Roman"/>
          <w:color w:val="auto"/>
          <w:lang w:val="mk-MK"/>
        </w:rPr>
        <w:t>ите за од</w:t>
      </w:r>
      <w:r w:rsidR="00546F85" w:rsidRPr="00C85E1C">
        <w:rPr>
          <w:rFonts w:ascii="Times New Roman" w:eastAsia="Calibri" w:hAnsi="Times New Roman" w:cs="Times New Roman"/>
          <w:color w:val="auto"/>
          <w:lang w:val="mk-MK"/>
        </w:rPr>
        <w:t>р</w:t>
      </w:r>
      <w:r w:rsidR="00D21E2C" w:rsidRPr="00C85E1C">
        <w:rPr>
          <w:rFonts w:ascii="Times New Roman" w:eastAsia="Calibri" w:hAnsi="Times New Roman" w:cs="Times New Roman"/>
          <w:color w:val="auto"/>
          <w:lang w:val="mk-MK"/>
        </w:rPr>
        <w:t>жлив развој.</w:t>
      </w:r>
    </w:p>
    <w:p w:rsidR="00787B8A" w:rsidRPr="00C85E1C" w:rsidRDefault="00787B8A" w:rsidP="00787B8A">
      <w:pPr>
        <w:pStyle w:val="Normal1"/>
        <w:spacing w:line="240" w:lineRule="auto"/>
        <w:ind w:left="720"/>
        <w:jc w:val="both"/>
        <w:rPr>
          <w:rFonts w:ascii="Times New Roman" w:hAnsi="Times New Roman" w:cs="Times New Roman"/>
          <w:color w:val="auto"/>
          <w:lang w:val="mk-MK"/>
        </w:rPr>
      </w:pPr>
    </w:p>
    <w:p w:rsidR="00B156AC" w:rsidRPr="00C85E1C" w:rsidRDefault="00D86C5A" w:rsidP="00787B8A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color w:val="auto"/>
          <w:lang w:val="mk-MK"/>
        </w:rPr>
      </w:pPr>
      <w:r w:rsidRPr="00C85E1C">
        <w:rPr>
          <w:rFonts w:ascii="Times New Roman" w:hAnsi="Times New Roman" w:cs="Times New Roman"/>
          <w:b/>
          <w:color w:val="auto"/>
          <w:sz w:val="28"/>
          <w:szCs w:val="28"/>
        </w:rPr>
        <w:t>Агенда</w:t>
      </w:r>
    </w:p>
    <w:p w:rsidR="00B156AC" w:rsidRPr="00C85E1C" w:rsidRDefault="00B156AC" w:rsidP="00B156AC">
      <w:pPr>
        <w:ind w:right="15"/>
        <w:textAlignment w:val="baseline"/>
        <w:rPr>
          <w:rFonts w:ascii="Times New Roman" w:hAnsi="Times New Roman" w:cs="Times New Roman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C85E1C" w:rsidRPr="00C85E1C" w:rsidTr="00EE3940">
        <w:trPr>
          <w:trHeight w:val="7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5D7EEE" w:rsidP="00251D8B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09</w:t>
            </w:r>
            <w:r w:rsidR="00935787" w:rsidRPr="00C85E1C">
              <w:rPr>
                <w:rFonts w:ascii="Times New Roman" w:hAnsi="Times New Roman" w:cs="Times New Roman"/>
              </w:rPr>
              <w:t>:</w:t>
            </w:r>
            <w:r w:rsidR="00251D8B" w:rsidRPr="00C85E1C">
              <w:rPr>
                <w:rFonts w:ascii="Times New Roman" w:hAnsi="Times New Roman" w:cs="Times New Roman"/>
              </w:rPr>
              <w:t>3</w:t>
            </w:r>
            <w:r w:rsidR="00935787" w:rsidRPr="00C85E1C">
              <w:rPr>
                <w:rFonts w:ascii="Times New Roman" w:hAnsi="Times New Roman" w:cs="Times New Roman"/>
              </w:rPr>
              <w:t xml:space="preserve">0- </w:t>
            </w:r>
            <w:r w:rsidR="00251D8B" w:rsidRPr="00C85E1C">
              <w:rPr>
                <w:rFonts w:ascii="Times New Roman" w:hAnsi="Times New Roman" w:cs="Times New Roman"/>
              </w:rPr>
              <w:t>10</w:t>
            </w:r>
            <w:r w:rsidR="00935787" w:rsidRPr="00C85E1C">
              <w:rPr>
                <w:rFonts w:ascii="Times New Roman" w:hAnsi="Times New Roman" w:cs="Times New Roman"/>
              </w:rPr>
              <w:t>:</w:t>
            </w:r>
            <w:r w:rsidR="00251D8B" w:rsidRPr="00C85E1C">
              <w:rPr>
                <w:rFonts w:ascii="Times New Roman" w:hAnsi="Times New Roman" w:cs="Times New Roman"/>
              </w:rPr>
              <w:t>0</w:t>
            </w:r>
            <w:r w:rsidR="00935787" w:rsidRPr="00C85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7" w:rsidRPr="00C85E1C" w:rsidRDefault="00864AA3">
            <w:pPr>
              <w:rPr>
                <w:rFonts w:ascii="Times New Roman" w:hAnsi="Times New Roman" w:cs="Times New Roman"/>
              </w:rPr>
            </w:pPr>
            <w:r w:rsidRPr="00C85E1C">
              <w:rPr>
                <w:rStyle w:val="shorttext"/>
                <w:rFonts w:ascii="Times New Roman" w:hAnsi="Times New Roman" w:cs="Times New Roman"/>
              </w:rPr>
              <w:t>Регистрација на учесниците</w:t>
            </w:r>
          </w:p>
        </w:tc>
      </w:tr>
      <w:tr w:rsidR="00C85E1C" w:rsidRPr="00C85E1C" w:rsidTr="009357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251D8B" w:rsidP="00251D8B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10</w:t>
            </w:r>
            <w:r w:rsidR="00935787" w:rsidRPr="00C85E1C">
              <w:rPr>
                <w:rFonts w:ascii="Times New Roman" w:hAnsi="Times New Roman" w:cs="Times New Roman"/>
              </w:rPr>
              <w:t>:</w:t>
            </w:r>
            <w:r w:rsidRPr="00C85E1C">
              <w:rPr>
                <w:rFonts w:ascii="Times New Roman" w:hAnsi="Times New Roman" w:cs="Times New Roman"/>
              </w:rPr>
              <w:t>0</w:t>
            </w:r>
            <w:r w:rsidR="00935787" w:rsidRPr="00C85E1C">
              <w:rPr>
                <w:rFonts w:ascii="Times New Roman" w:hAnsi="Times New Roman" w:cs="Times New Roman"/>
              </w:rPr>
              <w:t>0- 1</w:t>
            </w:r>
            <w:r w:rsidR="005D7EEE" w:rsidRPr="00C85E1C">
              <w:rPr>
                <w:rFonts w:ascii="Times New Roman" w:hAnsi="Times New Roman" w:cs="Times New Roman"/>
              </w:rPr>
              <w:t>0</w:t>
            </w:r>
            <w:r w:rsidR="00935787" w:rsidRPr="00C85E1C">
              <w:rPr>
                <w:rFonts w:ascii="Times New Roman" w:hAnsi="Times New Roman" w:cs="Times New Roman"/>
              </w:rPr>
              <w:t>:</w:t>
            </w:r>
            <w:r w:rsidRPr="00C85E1C">
              <w:rPr>
                <w:rFonts w:ascii="Times New Roman" w:hAnsi="Times New Roman" w:cs="Times New Roman"/>
              </w:rPr>
              <w:t>3</w:t>
            </w:r>
            <w:r w:rsidR="005D7EEE" w:rsidRPr="00C85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E" w:rsidRPr="00C85E1C" w:rsidRDefault="009C7690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Воведни</w:t>
            </w:r>
            <w:r w:rsidR="00B80BDB" w:rsidRPr="00C85E1C">
              <w:rPr>
                <w:rFonts w:ascii="Times New Roman" w:hAnsi="Times New Roman" w:cs="Times New Roman"/>
              </w:rPr>
              <w:t xml:space="preserve"> </w:t>
            </w:r>
            <w:r w:rsidRPr="00C85E1C">
              <w:rPr>
                <w:rFonts w:ascii="Times New Roman" w:hAnsi="Times New Roman" w:cs="Times New Roman"/>
              </w:rPr>
              <w:t>обраќања</w:t>
            </w:r>
          </w:p>
          <w:p w:rsidR="00B80BDB" w:rsidRPr="00C85E1C" w:rsidRDefault="00251D8B" w:rsidP="00DF56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Г-ѓа Ромела Поповиќ</w:t>
            </w:r>
            <w:r w:rsidR="00AC1015" w:rsidRPr="00C85E1C">
              <w:rPr>
                <w:rFonts w:ascii="Times New Roman" w:hAnsi="Times New Roman" w:cs="Times New Roman"/>
                <w:lang w:val="mk-MK"/>
              </w:rPr>
              <w:t xml:space="preserve"> Трајкова, </w:t>
            </w:r>
            <w:r w:rsidRPr="00C85E1C">
              <w:rPr>
                <w:rFonts w:ascii="Times New Roman" w:hAnsi="Times New Roman" w:cs="Times New Roman"/>
                <w:lang w:val="mk-MK"/>
              </w:rPr>
              <w:t>Раководител на сектор за економ</w:t>
            </w:r>
            <w:r w:rsidR="00ED0FD6" w:rsidRPr="00C85E1C">
              <w:rPr>
                <w:rFonts w:ascii="Times New Roman" w:hAnsi="Times New Roman" w:cs="Times New Roman"/>
                <w:lang w:val="mk-MK"/>
              </w:rPr>
              <w:t>с</w:t>
            </w:r>
            <w:r w:rsidRPr="00C85E1C">
              <w:rPr>
                <w:rFonts w:ascii="Times New Roman" w:hAnsi="Times New Roman" w:cs="Times New Roman"/>
                <w:lang w:val="mk-MK"/>
              </w:rPr>
              <w:t>ки прашања, стру</w:t>
            </w:r>
            <w:r w:rsidR="00ED0FD6" w:rsidRPr="00C85E1C">
              <w:rPr>
                <w:rFonts w:ascii="Times New Roman" w:hAnsi="Times New Roman" w:cs="Times New Roman"/>
                <w:lang w:val="mk-MK"/>
              </w:rPr>
              <w:t>к</w:t>
            </w:r>
            <w:r w:rsidRPr="00C85E1C">
              <w:rPr>
                <w:rFonts w:ascii="Times New Roman" w:hAnsi="Times New Roman" w:cs="Times New Roman"/>
                <w:lang w:val="mk-MK"/>
              </w:rPr>
              <w:t>турн</w:t>
            </w:r>
            <w:r w:rsidR="00ED0FD6" w:rsidRPr="00C85E1C">
              <w:rPr>
                <w:rFonts w:ascii="Times New Roman" w:hAnsi="Times New Roman" w:cs="Times New Roman"/>
                <w:lang w:val="mk-MK"/>
              </w:rPr>
              <w:t>и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реформи и инвестиции</w:t>
            </w:r>
            <w:r w:rsidR="00FC60A6" w:rsidRPr="00C85E1C">
              <w:rPr>
                <w:rFonts w:ascii="Times New Roman" w:hAnsi="Times New Roman" w:cs="Times New Roman"/>
                <w:lang w:val="mk-MK"/>
              </w:rPr>
              <w:t>,</w:t>
            </w:r>
            <w:r w:rsidR="00B80BDB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Кабинет на </w:t>
            </w:r>
            <w:r w:rsidR="00B80BDB" w:rsidRPr="00C85E1C">
              <w:rPr>
                <w:rFonts w:ascii="Times New Roman" w:hAnsi="Times New Roman" w:cs="Times New Roman"/>
                <w:lang w:val="mk-MK"/>
              </w:rPr>
              <w:t>Заменик претседател на Влада на Република Македонија за економски прашања</w:t>
            </w:r>
            <w:r w:rsidR="008209A2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  <w:p w:rsidR="00D316DD" w:rsidRPr="00C85E1C" w:rsidRDefault="00D316DD" w:rsidP="00D316DD">
            <w:pPr>
              <w:pStyle w:val="ListParagraph"/>
              <w:rPr>
                <w:rFonts w:ascii="Times New Roman" w:hAnsi="Times New Roman" w:cs="Times New Roman"/>
                <w:lang w:val="mk-MK"/>
              </w:rPr>
            </w:pPr>
          </w:p>
          <w:p w:rsidR="00251D8B" w:rsidRPr="00C85E1C" w:rsidRDefault="0000582B" w:rsidP="001301C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mk-MK"/>
              </w:rPr>
              <w:t>Г-ѓа Нарине Сакахијан, Заменик постојан п</w:t>
            </w:r>
            <w:r w:rsidR="00251D8B" w:rsidRPr="00C85E1C">
              <w:rPr>
                <w:rFonts w:ascii="Times New Roman" w:hAnsi="Times New Roman" w:cs="Times New Roman"/>
                <w:lang w:val="mk-MK"/>
              </w:rPr>
              <w:t>ретставник на Канцеларијата на</w:t>
            </w:r>
            <w:r w:rsidR="005D7EEE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 xml:space="preserve">УНДП во Република Македонија </w:t>
            </w:r>
          </w:p>
          <w:p w:rsidR="00F87165" w:rsidRPr="00C85E1C" w:rsidRDefault="00F87165" w:rsidP="00251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935787" w:rsidRPr="00C85E1C" w:rsidRDefault="00940E4F" w:rsidP="00251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i/>
              </w:rPr>
              <w:t>Потпомагач</w:t>
            </w:r>
            <w:r w:rsidR="00251D8B" w:rsidRPr="00C85E1C">
              <w:rPr>
                <w:rFonts w:ascii="Times New Roman" w:hAnsi="Times New Roman" w:cs="Times New Roman"/>
                <w:i/>
              </w:rPr>
              <w:t xml:space="preserve"> (фасилитатор)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: </w:t>
            </w:r>
            <w:r w:rsidR="008209A2" w:rsidRPr="00C85E1C">
              <w:rPr>
                <w:rFonts w:ascii="Times New Roman" w:hAnsi="Times New Roman" w:cs="Times New Roman"/>
                <w:i/>
              </w:rPr>
              <w:t xml:space="preserve"> </w:t>
            </w:r>
            <w:r w:rsidR="00B80BDB" w:rsidRPr="00C85E1C">
              <w:rPr>
                <w:rFonts w:ascii="Times New Roman" w:hAnsi="Times New Roman" w:cs="Times New Roman"/>
                <w:i/>
              </w:rPr>
              <w:t>г-ѓа</w:t>
            </w:r>
            <w:r w:rsidR="008209A2" w:rsidRPr="00C85E1C">
              <w:rPr>
                <w:rFonts w:ascii="Times New Roman" w:hAnsi="Times New Roman" w:cs="Times New Roman"/>
                <w:i/>
              </w:rPr>
              <w:t xml:space="preserve"> 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 Весна Џутеска- Бишева, советник</w:t>
            </w:r>
            <w:r w:rsidR="00475086" w:rsidRPr="00C85E1C">
              <w:rPr>
                <w:rFonts w:ascii="Times New Roman" w:hAnsi="Times New Roman" w:cs="Times New Roman"/>
                <w:i/>
              </w:rPr>
              <w:t>/експерт</w:t>
            </w:r>
            <w:r w:rsidR="000D3F9F" w:rsidRPr="00C85E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0D3F9F" w:rsidRPr="00C85E1C">
              <w:rPr>
                <w:rFonts w:ascii="Times New Roman" w:hAnsi="Times New Roman" w:cs="Times New Roman"/>
                <w:i/>
              </w:rPr>
              <w:t>во областа на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 вработување</w:t>
            </w:r>
            <w:r w:rsidR="00665446" w:rsidRPr="00C85E1C">
              <w:rPr>
                <w:rFonts w:ascii="Times New Roman" w:hAnsi="Times New Roman" w:cs="Times New Roman"/>
                <w:i/>
              </w:rPr>
              <w:t>то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, </w:t>
            </w:r>
            <w:r w:rsidR="000D3F9F" w:rsidRPr="00C85E1C">
              <w:rPr>
                <w:rFonts w:ascii="Times New Roman" w:hAnsi="Times New Roman" w:cs="Times New Roman"/>
                <w:i/>
              </w:rPr>
              <w:t xml:space="preserve"> </w:t>
            </w:r>
            <w:r w:rsidR="008209A2" w:rsidRPr="00C85E1C">
              <w:rPr>
                <w:rFonts w:ascii="Times New Roman" w:hAnsi="Times New Roman" w:cs="Times New Roman"/>
                <w:i/>
              </w:rPr>
              <w:t>тим за  о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држлив </w:t>
            </w:r>
            <w:r w:rsidR="008209A2" w:rsidRPr="00C85E1C">
              <w:rPr>
                <w:rFonts w:ascii="Times New Roman" w:hAnsi="Times New Roman" w:cs="Times New Roman"/>
                <w:i/>
              </w:rPr>
              <w:t>р</w:t>
            </w:r>
            <w:r w:rsidR="00B80BDB" w:rsidRPr="00C85E1C">
              <w:rPr>
                <w:rFonts w:ascii="Times New Roman" w:hAnsi="Times New Roman" w:cs="Times New Roman"/>
                <w:i/>
              </w:rPr>
              <w:t xml:space="preserve">азвој, </w:t>
            </w:r>
            <w:r w:rsidR="008209A2" w:rsidRPr="00C85E1C">
              <w:rPr>
                <w:rFonts w:ascii="Times New Roman" w:hAnsi="Times New Roman" w:cs="Times New Roman"/>
                <w:i/>
              </w:rPr>
              <w:t>Р</w:t>
            </w:r>
            <w:r w:rsidR="0053518B" w:rsidRPr="00C85E1C">
              <w:rPr>
                <w:rFonts w:ascii="Times New Roman" w:hAnsi="Times New Roman" w:cs="Times New Roman"/>
                <w:i/>
              </w:rPr>
              <w:t xml:space="preserve">егионален центар на УНДП </w:t>
            </w:r>
            <w:r w:rsidRPr="00C85E1C">
              <w:rPr>
                <w:rFonts w:ascii="Times New Roman" w:hAnsi="Times New Roman" w:cs="Times New Roman"/>
                <w:i/>
              </w:rPr>
              <w:t xml:space="preserve">за Европа </w:t>
            </w:r>
            <w:r w:rsidR="0053518B" w:rsidRPr="00C85E1C">
              <w:rPr>
                <w:rFonts w:ascii="Times New Roman" w:hAnsi="Times New Roman" w:cs="Times New Roman"/>
                <w:i/>
              </w:rPr>
              <w:t xml:space="preserve">и </w:t>
            </w:r>
            <w:r w:rsidRPr="00C85E1C">
              <w:rPr>
                <w:rFonts w:ascii="Times New Roman" w:hAnsi="Times New Roman" w:cs="Times New Roman"/>
                <w:i/>
              </w:rPr>
              <w:t>Заедница</w:t>
            </w:r>
            <w:r w:rsidR="00B731CE" w:rsidRPr="00C85E1C">
              <w:rPr>
                <w:rFonts w:ascii="Times New Roman" w:hAnsi="Times New Roman" w:cs="Times New Roman"/>
                <w:i/>
              </w:rPr>
              <w:t>та</w:t>
            </w:r>
            <w:r w:rsidRPr="00C85E1C">
              <w:rPr>
                <w:rFonts w:ascii="Times New Roman" w:hAnsi="Times New Roman" w:cs="Times New Roman"/>
                <w:i/>
              </w:rPr>
              <w:t xml:space="preserve"> на независни држави </w:t>
            </w:r>
            <w:r w:rsidR="00B731CE" w:rsidRPr="00C85E1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80BDB" w:rsidRPr="00C85E1C" w:rsidRDefault="00B80BDB" w:rsidP="00B80B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E1C" w:rsidRPr="00C85E1C" w:rsidTr="00935787">
        <w:trPr>
          <w:trHeight w:val="4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935787" w:rsidP="007834BE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1</w:t>
            </w:r>
            <w:r w:rsidR="005D7EEE" w:rsidRPr="00C85E1C">
              <w:rPr>
                <w:rFonts w:ascii="Times New Roman" w:hAnsi="Times New Roman" w:cs="Times New Roman"/>
              </w:rPr>
              <w:t>0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5D7EEE" w:rsidRPr="00C85E1C">
              <w:rPr>
                <w:rFonts w:ascii="Times New Roman" w:hAnsi="Times New Roman" w:cs="Times New Roman"/>
              </w:rPr>
              <w:t>00</w:t>
            </w:r>
            <w:r w:rsidRPr="00C85E1C">
              <w:rPr>
                <w:rFonts w:ascii="Times New Roman" w:hAnsi="Times New Roman" w:cs="Times New Roman"/>
              </w:rPr>
              <w:t>- 1</w:t>
            </w:r>
            <w:r w:rsidR="007834BE" w:rsidRPr="00C85E1C">
              <w:rPr>
                <w:rFonts w:ascii="Times New Roman" w:hAnsi="Times New Roman" w:cs="Times New Roman"/>
              </w:rPr>
              <w:t>1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7834BE" w:rsidRPr="00C85E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8" w:rsidRPr="00C85E1C" w:rsidRDefault="00B731CE" w:rsidP="00F368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bCs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Преглед на процесот поврзан со </w:t>
            </w:r>
            <w:r w:rsidR="00F368BE" w:rsidRPr="00C85E1C">
              <w:rPr>
                <w:rFonts w:ascii="Times New Roman" w:hAnsi="Times New Roman" w:cs="Times New Roman"/>
                <w:bCs/>
                <w:lang w:val="mk-MK"/>
              </w:rPr>
              <w:t>Ц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елите за одржлив развој </w:t>
            </w:r>
            <w:r w:rsidR="00F368BE" w:rsidRPr="00C85E1C">
              <w:rPr>
                <w:rFonts w:ascii="Times New Roman" w:hAnsi="Times New Roman" w:cs="Times New Roman"/>
                <w:bCs/>
                <w:lang w:val="mk-MK"/>
              </w:rPr>
              <w:t>во земјата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>,</w:t>
            </w:r>
            <w:r w:rsidR="00F368BE" w:rsidRPr="00C85E1C">
              <w:rPr>
                <w:rFonts w:ascii="Times New Roman" w:hAnsi="Times New Roman" w:cs="Times New Roman"/>
                <w:bCs/>
                <w:lang w:val="mk-MK"/>
              </w:rPr>
              <w:t xml:space="preserve"> вовед в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о агендата и целите на консултативниот </w:t>
            </w:r>
            <w:r w:rsidR="00F368BE" w:rsidRPr="00C85E1C">
              <w:rPr>
                <w:rFonts w:ascii="Times New Roman" w:hAnsi="Times New Roman" w:cs="Times New Roman"/>
                <w:bCs/>
                <w:lang w:val="mk-MK"/>
              </w:rPr>
              <w:t xml:space="preserve">процес - </w:t>
            </w:r>
            <w:r w:rsidR="00F368BE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г-ѓа Сандра Андовска, советник за одржлив развој, Кабинет на За</w:t>
            </w:r>
            <w:r w:rsidR="001C544A"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меник претседателот на Владата </w:t>
            </w:r>
            <w:r w:rsidR="00F368BE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задолжен за економски прашања и Национал</w:t>
            </w:r>
            <w:r w:rsidR="00FC60A6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ен</w:t>
            </w:r>
            <w:r w:rsidR="00F368BE"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 координатор  за одржлив развој</w:t>
            </w:r>
          </w:p>
          <w:p w:rsidR="00940E4F" w:rsidRPr="00C85E1C" w:rsidRDefault="00940E4F" w:rsidP="00940E4F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mk-MK"/>
              </w:rPr>
            </w:pPr>
          </w:p>
          <w:p w:rsidR="00BB59CF" w:rsidRPr="00C85E1C" w:rsidRDefault="00F368BE" w:rsidP="00D316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Кратка презентација на првичните наоди на гап анализата </w:t>
            </w:r>
            <w:r w:rsidR="001C544A" w:rsidRPr="00C85E1C">
              <w:rPr>
                <w:rFonts w:ascii="Times New Roman" w:hAnsi="Times New Roman" w:cs="Times New Roman"/>
                <w:bCs/>
                <w:lang w:val="mk-MK"/>
              </w:rPr>
              <w:t xml:space="preserve">на Целите за одржлив развој 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- </w:t>
            </w:r>
            <w:r w:rsidR="00940E4F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г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-дин Горан </w:t>
            </w:r>
            <w:r w:rsidR="00FC60A6" w:rsidRPr="00C85E1C">
              <w:rPr>
                <w:rFonts w:ascii="Times New Roman" w:hAnsi="Times New Roman" w:cs="Times New Roman"/>
                <w:bCs/>
                <w:i/>
                <w:lang w:val="mk-MK"/>
              </w:rPr>
              <w:t>Ч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>огеља,  експерт/тим лидер на експертска група</w:t>
            </w:r>
            <w:r w:rsidR="001C544A"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 за Целите за одржлив развој</w:t>
            </w:r>
          </w:p>
          <w:p w:rsidR="00D316DD" w:rsidRPr="00C85E1C" w:rsidRDefault="00D316DD" w:rsidP="00D316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04E55" w:rsidRPr="00C85E1C" w:rsidRDefault="00F368BE" w:rsidP="00904E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Важноста на </w:t>
            </w:r>
            <w:r w:rsidR="00623D44" w:rsidRPr="00C85E1C">
              <w:rPr>
                <w:rFonts w:ascii="Times New Roman" w:hAnsi="Times New Roman" w:cs="Times New Roman"/>
                <w:bCs/>
                <w:lang w:val="mk-MK"/>
              </w:rPr>
              <w:t xml:space="preserve">хоризонталните </w:t>
            </w:r>
            <w:r w:rsidR="004D6C61" w:rsidRPr="00C85E1C">
              <w:rPr>
                <w:rFonts w:ascii="Times New Roman" w:hAnsi="Times New Roman" w:cs="Times New Roman"/>
                <w:bCs/>
                <w:lang w:val="mk-MK"/>
              </w:rPr>
              <w:t>прашања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 </w:t>
            </w:r>
            <w:r w:rsidR="0053518B" w:rsidRPr="00C85E1C">
              <w:rPr>
                <w:rFonts w:ascii="Times New Roman" w:hAnsi="Times New Roman" w:cs="Times New Roman"/>
                <w:bCs/>
                <w:lang w:val="mk-MK"/>
              </w:rPr>
              <w:t xml:space="preserve">во </w:t>
            </w:r>
            <w:r w:rsidR="00623D44" w:rsidRPr="00C85E1C">
              <w:rPr>
                <w:rFonts w:ascii="Times New Roman" w:hAnsi="Times New Roman" w:cs="Times New Roman"/>
                <w:bCs/>
                <w:lang w:val="mk-MK"/>
              </w:rPr>
              <w:t>Целите за одржлив развој</w:t>
            </w:r>
            <w:r w:rsidR="0053518B" w:rsidRPr="00C85E1C">
              <w:rPr>
                <w:rFonts w:ascii="Times New Roman" w:hAnsi="Times New Roman" w:cs="Times New Roman"/>
                <w:bCs/>
                <w:lang w:val="mk-MK"/>
              </w:rPr>
              <w:t xml:space="preserve"> 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>(</w:t>
            </w:r>
            <w:r w:rsidR="0053518B" w:rsidRPr="00C85E1C">
              <w:rPr>
                <w:rFonts w:ascii="Times New Roman" w:hAnsi="Times New Roman" w:cs="Times New Roman"/>
                <w:bCs/>
                <w:lang w:val="mk-MK"/>
              </w:rPr>
              <w:t>родовите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 </w:t>
            </w:r>
            <w:r w:rsidR="00623D44" w:rsidRPr="00C85E1C">
              <w:rPr>
                <w:rFonts w:ascii="Times New Roman" w:hAnsi="Times New Roman" w:cs="Times New Roman"/>
                <w:bCs/>
                <w:lang w:val="mk-MK"/>
              </w:rPr>
              <w:t xml:space="preserve">прашања 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 xml:space="preserve">и човековите права) - </w:t>
            </w:r>
            <w:r w:rsidR="00025DA5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г-ѓа Силва Пешиќ, советничка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 за човекови права, </w:t>
            </w:r>
            <w:r w:rsidR="0053518B"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Канцеларија на </w:t>
            </w:r>
            <w:r w:rsidR="00F87165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п</w:t>
            </w:r>
            <w:r w:rsidR="0053518B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остојаниот к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оординатор </w:t>
            </w:r>
            <w:r w:rsidR="0053518B" w:rsidRPr="00C85E1C">
              <w:rPr>
                <w:rFonts w:ascii="Times New Roman" w:hAnsi="Times New Roman" w:cs="Times New Roman"/>
                <w:bCs/>
                <w:i/>
                <w:lang w:val="mk-MK"/>
              </w:rPr>
              <w:t>на ООН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 и </w:t>
            </w:r>
            <w:r w:rsidR="00FA1990"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г-ѓа Ермира Лубани, Раководителка на регионална програма за родово-одговорни политики, </w:t>
            </w:r>
            <w:r w:rsidR="00904E55" w:rsidRPr="00C85E1C">
              <w:rPr>
                <w:rFonts w:ascii="Calibri" w:hAnsi="Calibri"/>
                <w:i/>
              </w:rPr>
              <w:t>UN Women</w:t>
            </w:r>
            <w:r w:rsidR="00904E55" w:rsidRPr="00C85E1C">
              <w:rPr>
                <w:bCs/>
                <w:i/>
              </w:rPr>
              <w:t xml:space="preserve"> </w:t>
            </w:r>
          </w:p>
          <w:p w:rsidR="00940E4F" w:rsidRPr="00C85E1C" w:rsidRDefault="00940E4F" w:rsidP="00D73E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D73E1C" w:rsidRPr="00C85E1C" w:rsidRDefault="00940E4F" w:rsidP="00D73E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bCs/>
                <w:i/>
              </w:rPr>
              <w:t>Потпомагач</w:t>
            </w:r>
            <w:r w:rsidR="0014719B" w:rsidRPr="00C85E1C">
              <w:rPr>
                <w:rFonts w:ascii="Times New Roman" w:hAnsi="Times New Roman" w:cs="Times New Roman"/>
                <w:bCs/>
                <w:i/>
              </w:rPr>
              <w:t xml:space="preserve"> (фасилитатор)</w:t>
            </w:r>
            <w:r w:rsidR="00D73E1C" w:rsidRPr="00C85E1C">
              <w:rPr>
                <w:rFonts w:ascii="Times New Roman" w:hAnsi="Times New Roman" w:cs="Times New Roman"/>
                <w:i/>
              </w:rPr>
              <w:t xml:space="preserve">: </w:t>
            </w:r>
            <w:r w:rsidR="008209A2" w:rsidRPr="00C85E1C">
              <w:rPr>
                <w:rFonts w:ascii="Times New Roman" w:hAnsi="Times New Roman" w:cs="Times New Roman"/>
                <w:i/>
              </w:rPr>
              <w:t xml:space="preserve"> </w:t>
            </w:r>
            <w:r w:rsidRPr="00C85E1C">
              <w:rPr>
                <w:rFonts w:ascii="Times New Roman" w:hAnsi="Times New Roman" w:cs="Times New Roman"/>
                <w:i/>
              </w:rPr>
              <w:t>г-ѓа  Весна Џутеска- Бишева, советник</w:t>
            </w:r>
            <w:r w:rsidR="00955550" w:rsidRPr="00C85E1C">
              <w:rPr>
                <w:rFonts w:ascii="Times New Roman" w:hAnsi="Times New Roman" w:cs="Times New Roman"/>
                <w:i/>
              </w:rPr>
              <w:t>/експерт</w:t>
            </w:r>
            <w:r w:rsidRPr="00C85E1C">
              <w:rPr>
                <w:rFonts w:ascii="Times New Roman" w:hAnsi="Times New Roman" w:cs="Times New Roman"/>
                <w:i/>
              </w:rPr>
              <w:t xml:space="preserve"> </w:t>
            </w:r>
            <w:r w:rsidR="009D029B" w:rsidRPr="00C85E1C">
              <w:rPr>
                <w:rFonts w:ascii="Times New Roman" w:hAnsi="Times New Roman" w:cs="Times New Roman"/>
                <w:i/>
              </w:rPr>
              <w:t xml:space="preserve">во областа на </w:t>
            </w:r>
            <w:r w:rsidRPr="00C85E1C">
              <w:rPr>
                <w:rFonts w:ascii="Times New Roman" w:hAnsi="Times New Roman" w:cs="Times New Roman"/>
                <w:i/>
              </w:rPr>
              <w:t xml:space="preserve"> вработување</w:t>
            </w:r>
            <w:r w:rsidR="005632F7" w:rsidRPr="00C85E1C">
              <w:rPr>
                <w:rFonts w:ascii="Times New Roman" w:hAnsi="Times New Roman" w:cs="Times New Roman"/>
                <w:i/>
              </w:rPr>
              <w:t>то</w:t>
            </w:r>
            <w:r w:rsidRPr="00C85E1C">
              <w:rPr>
                <w:rFonts w:ascii="Times New Roman" w:hAnsi="Times New Roman" w:cs="Times New Roman"/>
                <w:i/>
              </w:rPr>
              <w:t>, тим за  одржлив развој, Регионален центар на УНДП за Европа и Заедница</w:t>
            </w:r>
            <w:r w:rsidR="00623D44" w:rsidRPr="00C85E1C">
              <w:rPr>
                <w:rFonts w:ascii="Times New Roman" w:hAnsi="Times New Roman" w:cs="Times New Roman"/>
                <w:i/>
              </w:rPr>
              <w:t>та</w:t>
            </w:r>
            <w:r w:rsidRPr="00C85E1C">
              <w:rPr>
                <w:rFonts w:ascii="Times New Roman" w:hAnsi="Times New Roman" w:cs="Times New Roman"/>
                <w:i/>
              </w:rPr>
              <w:t xml:space="preserve"> на независни држави</w:t>
            </w:r>
          </w:p>
          <w:p w:rsidR="00D73E1C" w:rsidRPr="00C85E1C" w:rsidRDefault="00D73E1C" w:rsidP="00D73E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85E1C" w:rsidRPr="00C85E1C" w:rsidTr="00607C90">
        <w:trPr>
          <w:trHeight w:val="26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935787" w:rsidP="00C41672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1</w:t>
            </w:r>
            <w:r w:rsidR="007834BE" w:rsidRPr="00C85E1C">
              <w:rPr>
                <w:rFonts w:ascii="Times New Roman" w:hAnsi="Times New Roman" w:cs="Times New Roman"/>
              </w:rPr>
              <w:t>1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14719B" w:rsidRPr="00C85E1C">
              <w:rPr>
                <w:rFonts w:ascii="Times New Roman" w:hAnsi="Times New Roman" w:cs="Times New Roman"/>
              </w:rPr>
              <w:t>3</w:t>
            </w:r>
            <w:r w:rsidR="007834BE" w:rsidRPr="00C85E1C">
              <w:rPr>
                <w:rFonts w:ascii="Times New Roman" w:hAnsi="Times New Roman" w:cs="Times New Roman"/>
              </w:rPr>
              <w:t>0</w:t>
            </w:r>
            <w:r w:rsidRPr="00C85E1C">
              <w:rPr>
                <w:rFonts w:ascii="Times New Roman" w:hAnsi="Times New Roman" w:cs="Times New Roman"/>
              </w:rPr>
              <w:t>- 1</w:t>
            </w:r>
            <w:r w:rsidR="00636270" w:rsidRPr="00C85E1C">
              <w:rPr>
                <w:rFonts w:ascii="Times New Roman" w:hAnsi="Times New Roman" w:cs="Times New Roman"/>
              </w:rPr>
              <w:t>3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C41672" w:rsidRPr="00C85E1C">
              <w:rPr>
                <w:rFonts w:ascii="Times New Roman" w:hAnsi="Times New Roman" w:cs="Times New Roman"/>
              </w:rPr>
              <w:t>0</w:t>
            </w:r>
            <w:r w:rsidRPr="00C85E1C">
              <w:rPr>
                <w:rFonts w:ascii="Times New Roman" w:hAnsi="Times New Roman" w:cs="Times New Roman"/>
              </w:rPr>
              <w:t>0</w:t>
            </w:r>
          </w:p>
          <w:p w:rsidR="00C41672" w:rsidRPr="00C85E1C" w:rsidRDefault="00C41672" w:rsidP="00C5757B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(</w:t>
            </w:r>
            <w:r w:rsidR="00C5757B" w:rsidRPr="00C85E1C">
              <w:rPr>
                <w:rFonts w:ascii="Times New Roman" w:hAnsi="Times New Roman" w:cs="Times New Roman"/>
              </w:rPr>
              <w:t>вклучена и кафе пауза</w:t>
            </w:r>
            <w:r w:rsidRPr="00C85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1" w:rsidRPr="00C85E1C" w:rsidRDefault="0014719B" w:rsidP="005E77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i/>
              </w:rPr>
              <w:t xml:space="preserve">Паралелна работа во </w:t>
            </w:r>
            <w:r w:rsidR="00673571" w:rsidRPr="00C85E1C">
              <w:rPr>
                <w:rFonts w:ascii="Times New Roman" w:hAnsi="Times New Roman" w:cs="Times New Roman"/>
                <w:i/>
              </w:rPr>
              <w:t>групи</w:t>
            </w:r>
          </w:p>
          <w:p w:rsidR="00673571" w:rsidRPr="00C85E1C" w:rsidRDefault="00C013A3" w:rsidP="0067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1C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r w:rsidR="0053518B" w:rsidRPr="00C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598" w:rsidRPr="00C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673571" w:rsidRPr="00C85E1C" w:rsidRDefault="00673571" w:rsidP="005E7789">
            <w:pPr>
              <w:jc w:val="both"/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  <w:b/>
              </w:rPr>
              <w:t xml:space="preserve">Вработување, социјална инклузија и управување </w:t>
            </w:r>
            <w:r w:rsidRPr="00C85E1C">
              <w:rPr>
                <w:rFonts w:ascii="Times New Roman" w:hAnsi="Times New Roman" w:cs="Times New Roman"/>
              </w:rPr>
              <w:t>(ЦО</w:t>
            </w:r>
            <w:r w:rsidR="005E7789" w:rsidRPr="00C85E1C">
              <w:rPr>
                <w:rFonts w:ascii="Times New Roman" w:hAnsi="Times New Roman" w:cs="Times New Roman"/>
              </w:rPr>
              <w:t>Р</w:t>
            </w:r>
            <w:r w:rsidRPr="00C85E1C">
              <w:rPr>
                <w:rFonts w:ascii="Times New Roman" w:hAnsi="Times New Roman" w:cs="Times New Roman"/>
              </w:rPr>
              <w:t xml:space="preserve"> 1,3,4,5, 8,10,16 и 17) -   предводена од </w:t>
            </w:r>
            <w:r w:rsidR="0053518B" w:rsidRPr="00C85E1C">
              <w:rPr>
                <w:rFonts w:ascii="Times New Roman" w:hAnsi="Times New Roman" w:cs="Times New Roman"/>
              </w:rPr>
              <w:t xml:space="preserve">г-ѓа  </w:t>
            </w:r>
            <w:r w:rsidRPr="00C85E1C">
              <w:rPr>
                <w:rFonts w:ascii="Times New Roman" w:hAnsi="Times New Roman" w:cs="Times New Roman"/>
              </w:rPr>
              <w:t xml:space="preserve">Сузана Алексова и </w:t>
            </w:r>
            <w:r w:rsidR="0053518B" w:rsidRPr="00C85E1C">
              <w:rPr>
                <w:rFonts w:ascii="Times New Roman" w:hAnsi="Times New Roman" w:cs="Times New Roman"/>
              </w:rPr>
              <w:t xml:space="preserve">г-ѓа  </w:t>
            </w:r>
            <w:r w:rsidRPr="00C85E1C">
              <w:rPr>
                <w:rFonts w:ascii="Times New Roman" w:hAnsi="Times New Roman" w:cs="Times New Roman"/>
              </w:rPr>
              <w:t>Силвана Мојсовска, потпомогната од страна на претставници од агенциите на О</w:t>
            </w:r>
            <w:r w:rsidR="0053518B" w:rsidRPr="00C85E1C">
              <w:rPr>
                <w:rFonts w:ascii="Times New Roman" w:hAnsi="Times New Roman" w:cs="Times New Roman"/>
              </w:rPr>
              <w:t>О</w:t>
            </w:r>
            <w:r w:rsidRPr="00C85E1C">
              <w:rPr>
                <w:rFonts w:ascii="Times New Roman" w:hAnsi="Times New Roman" w:cs="Times New Roman"/>
              </w:rPr>
              <w:t>Н</w:t>
            </w:r>
            <w:r w:rsidR="0066281D" w:rsidRPr="00C85E1C">
              <w:rPr>
                <w:rFonts w:ascii="Times New Roman" w:hAnsi="Times New Roman" w:cs="Times New Roman"/>
              </w:rPr>
              <w:t xml:space="preserve"> во земјата</w:t>
            </w:r>
          </w:p>
          <w:p w:rsidR="00673571" w:rsidRPr="00C85E1C" w:rsidRDefault="00673571" w:rsidP="00673571">
            <w:pPr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i/>
              </w:rPr>
              <w:t>Презентации од страна на експерти</w:t>
            </w:r>
            <w:r w:rsidR="0053518B" w:rsidRPr="00C85E1C">
              <w:rPr>
                <w:rFonts w:ascii="Times New Roman" w:hAnsi="Times New Roman" w:cs="Times New Roman"/>
                <w:i/>
              </w:rPr>
              <w:t>те</w:t>
            </w:r>
            <w:r w:rsidR="002B3D07" w:rsidRPr="00C85E1C">
              <w:rPr>
                <w:rFonts w:ascii="Times New Roman" w:hAnsi="Times New Roman" w:cs="Times New Roman"/>
                <w:i/>
              </w:rPr>
              <w:t>, проследен</w:t>
            </w:r>
            <w:r w:rsidR="00F95F36" w:rsidRPr="00C85E1C">
              <w:rPr>
                <w:rFonts w:ascii="Times New Roman" w:hAnsi="Times New Roman" w:cs="Times New Roman"/>
                <w:i/>
              </w:rPr>
              <w:t>о</w:t>
            </w:r>
            <w:r w:rsidR="002B3D07" w:rsidRPr="00C85E1C">
              <w:rPr>
                <w:rFonts w:ascii="Times New Roman" w:hAnsi="Times New Roman" w:cs="Times New Roman"/>
                <w:i/>
              </w:rPr>
              <w:t xml:space="preserve"> со</w:t>
            </w:r>
            <w:r w:rsidRPr="00C85E1C">
              <w:rPr>
                <w:rFonts w:ascii="Times New Roman" w:hAnsi="Times New Roman" w:cs="Times New Roman"/>
                <w:i/>
              </w:rPr>
              <w:t xml:space="preserve"> дискусии </w:t>
            </w:r>
            <w:r w:rsidR="002D4D7A" w:rsidRPr="00C85E1C">
              <w:rPr>
                <w:rFonts w:ascii="Times New Roman" w:hAnsi="Times New Roman" w:cs="Times New Roman"/>
                <w:i/>
              </w:rPr>
              <w:t>во</w:t>
            </w:r>
            <w:r w:rsidRPr="00C85E1C">
              <w:rPr>
                <w:rFonts w:ascii="Times New Roman" w:hAnsi="Times New Roman" w:cs="Times New Roman"/>
                <w:i/>
              </w:rPr>
              <w:t xml:space="preserve"> работни</w:t>
            </w:r>
            <w:r w:rsidR="0053518B" w:rsidRPr="00C85E1C">
              <w:rPr>
                <w:rFonts w:ascii="Times New Roman" w:hAnsi="Times New Roman" w:cs="Times New Roman"/>
                <w:i/>
              </w:rPr>
              <w:t>те</w:t>
            </w:r>
            <w:r w:rsidRPr="00C85E1C">
              <w:rPr>
                <w:rFonts w:ascii="Times New Roman" w:hAnsi="Times New Roman" w:cs="Times New Roman"/>
                <w:i/>
              </w:rPr>
              <w:t xml:space="preserve"> групи </w:t>
            </w:r>
          </w:p>
          <w:p w:rsidR="0014719B" w:rsidRPr="00C85E1C" w:rsidRDefault="008975E4" w:rsidP="003B6976">
            <w:pPr>
              <w:pStyle w:val="ListParagraph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сиромаштија,</w:t>
            </w:r>
            <w:r w:rsidR="00C013A3" w:rsidRPr="00C85E1C">
              <w:rPr>
                <w:rFonts w:ascii="Times New Roman" w:hAnsi="Times New Roman" w:cs="Times New Roman"/>
                <w:lang w:val="mk-MK"/>
              </w:rPr>
              <w:t xml:space="preserve"> пристојна работа,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одржлив економски раст и нееднаквост (ЦО</w:t>
            </w:r>
            <w:r w:rsidR="005E7789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1,</w:t>
            </w:r>
            <w:r w:rsidR="00F205C7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C85E1C">
              <w:rPr>
                <w:rFonts w:ascii="Times New Roman" w:hAnsi="Times New Roman" w:cs="Times New Roman"/>
                <w:lang w:val="mk-MK"/>
              </w:rPr>
              <w:t>8 и 10) - потпомогната од страна на г-ѓа Сузана Ахмети-Јањиќ, УНДП</w:t>
            </w:r>
            <w:r w:rsidR="00F205C7" w:rsidRPr="00C85E1C">
              <w:rPr>
                <w:rFonts w:ascii="Times New Roman" w:hAnsi="Times New Roman" w:cs="Times New Roman"/>
              </w:rPr>
              <w:t xml:space="preserve"> 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и г-ѓа Весна Џутеска-Бишева, УНДП </w:t>
            </w:r>
          </w:p>
          <w:p w:rsidR="005A672F" w:rsidRPr="00C85E1C" w:rsidRDefault="003E28C1" w:rsidP="0014719B">
            <w:pPr>
              <w:pStyle w:val="ListParagraph"/>
              <w:ind w:left="711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>известувач</w:t>
            </w:r>
            <w:r w:rsidR="0014719B" w:rsidRPr="00C85E1C">
              <w:rPr>
                <w:rFonts w:ascii="Times New Roman" w:hAnsi="Times New Roman" w:cs="Times New Roman"/>
                <w:i/>
                <w:lang w:val="mk-MK"/>
              </w:rPr>
              <w:t>и/записничари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: 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 xml:space="preserve">Урим Касапи, УНДП и </w:t>
            </w:r>
            <w:r w:rsidR="008975E4" w:rsidRPr="00C85E1C">
              <w:rPr>
                <w:rFonts w:ascii="Times New Roman" w:hAnsi="Times New Roman" w:cs="Times New Roman"/>
                <w:lang w:val="mk-MK"/>
              </w:rPr>
              <w:t>г-ѓа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 xml:space="preserve"> </w:t>
            </w:r>
            <w:r w:rsidR="00EA1E63" w:rsidRPr="00C85E1C">
              <w:rPr>
                <w:rFonts w:ascii="Times New Roman" w:hAnsi="Times New Roman" w:cs="Times New Roman"/>
                <w:i/>
                <w:lang w:val="mk-MK"/>
              </w:rPr>
              <w:t>Вања Мирковски</w:t>
            </w:r>
            <w:r w:rsidR="0053518B" w:rsidRPr="00C85E1C">
              <w:rPr>
                <w:rFonts w:ascii="Times New Roman" w:hAnsi="Times New Roman" w:cs="Times New Roman"/>
                <w:i/>
                <w:lang w:val="mk-MK"/>
              </w:rPr>
              <w:t xml:space="preserve">, 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>ИОМ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) </w:t>
            </w:r>
          </w:p>
          <w:p w:rsidR="005A672F" w:rsidRPr="00C85E1C" w:rsidRDefault="008975E4" w:rsidP="003B6976">
            <w:pPr>
              <w:pStyle w:val="ListParagraph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lastRenderedPageBreak/>
              <w:t>Работна група за здравје (ЦО</w:t>
            </w:r>
            <w:r w:rsidR="005E7789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="00636270" w:rsidRPr="00C85E1C">
              <w:rPr>
                <w:rFonts w:ascii="Times New Roman" w:hAnsi="Times New Roman" w:cs="Times New Roman"/>
                <w:lang w:val="mk-MK"/>
              </w:rPr>
              <w:t xml:space="preserve"> 3) </w:t>
            </w:r>
            <w:r w:rsidRPr="00C85E1C">
              <w:rPr>
                <w:rFonts w:ascii="Times New Roman" w:hAnsi="Times New Roman" w:cs="Times New Roman"/>
                <w:lang w:val="mk-MK"/>
              </w:rPr>
              <w:t>– потпомогната</w:t>
            </w:r>
            <w:r w:rsidR="0053518B" w:rsidRPr="00C85E1C">
              <w:rPr>
                <w:rFonts w:ascii="Times New Roman" w:hAnsi="Times New Roman" w:cs="Times New Roman"/>
                <w:lang w:val="mk-MK"/>
              </w:rPr>
              <w:t xml:space="preserve"> од </w:t>
            </w:r>
            <w:r w:rsidRPr="00C85E1C">
              <w:rPr>
                <w:rFonts w:ascii="Times New Roman" w:hAnsi="Times New Roman" w:cs="Times New Roman"/>
                <w:lang w:val="mk-MK"/>
              </w:rPr>
              <w:t>г-ѓа Маргарита Спасеновска</w:t>
            </w:r>
            <w:r w:rsidR="00601966" w:rsidRPr="00C85E1C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Pr="00C85E1C">
              <w:rPr>
                <w:rFonts w:ascii="Times New Roman" w:hAnsi="Times New Roman" w:cs="Times New Roman"/>
                <w:lang w:val="mk-MK"/>
              </w:rPr>
              <w:t>СЗО и</w:t>
            </w:r>
            <w:r w:rsidR="0053518B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14719B" w:rsidRPr="00C85E1C">
              <w:rPr>
                <w:rFonts w:ascii="Times New Roman" w:hAnsi="Times New Roman" w:cs="Times New Roman"/>
                <w:lang w:val="mk-MK"/>
              </w:rPr>
              <w:t>Афродита Шаља-Плавјанска</w:t>
            </w:r>
            <w:r w:rsidR="00AE25F3" w:rsidRPr="00C85E1C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Pr="00C85E1C">
              <w:rPr>
                <w:rFonts w:ascii="Times New Roman" w:hAnsi="Times New Roman" w:cs="Times New Roman"/>
                <w:lang w:val="mk-MK"/>
              </w:rPr>
              <w:t>УНФПА</w:t>
            </w:r>
          </w:p>
          <w:p w:rsidR="0053518B" w:rsidRPr="00C85E1C" w:rsidRDefault="003E28C1" w:rsidP="0053518B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>известувач</w:t>
            </w:r>
            <w:r w:rsidR="0014719B" w:rsidRPr="00C85E1C">
              <w:rPr>
                <w:rFonts w:ascii="Times New Roman" w:hAnsi="Times New Roman" w:cs="Times New Roman"/>
                <w:i/>
                <w:lang w:val="mk-MK"/>
              </w:rPr>
              <w:t>/записничар</w:t>
            </w:r>
            <w:r w:rsidRPr="00C85E1C">
              <w:rPr>
                <w:rFonts w:ascii="Times New Roman" w:hAnsi="Times New Roman" w:cs="Times New Roman"/>
                <w:lang w:val="mk-MK"/>
              </w:rPr>
              <w:t>:</w:t>
            </w:r>
            <w:r w:rsidR="0053518B" w:rsidRPr="00C85E1C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8975E4" w:rsidRPr="00C85E1C">
              <w:rPr>
                <w:rFonts w:ascii="Times New Roman" w:hAnsi="Times New Roman" w:cs="Times New Roman"/>
                <w:lang w:val="mk-MK"/>
              </w:rPr>
              <w:t>г-ѓа</w:t>
            </w:r>
            <w:r w:rsidR="0014719B" w:rsidRPr="00C85E1C">
              <w:rPr>
                <w:rFonts w:ascii="Times New Roman" w:hAnsi="Times New Roman" w:cs="Times New Roman"/>
                <w:lang w:val="mk-MK"/>
              </w:rPr>
              <w:t xml:space="preserve"> Јованка Григоријевиќ</w:t>
            </w:r>
            <w:r w:rsidR="008975E4" w:rsidRPr="00C85E1C">
              <w:rPr>
                <w:rFonts w:ascii="Times New Roman" w:hAnsi="Times New Roman" w:cs="Times New Roman"/>
                <w:i/>
                <w:lang w:val="mk-MK"/>
              </w:rPr>
              <w:t xml:space="preserve">, </w:t>
            </w:r>
            <w:r w:rsidR="008975E4" w:rsidRPr="00C85E1C">
              <w:rPr>
                <w:rFonts w:ascii="Times New Roman" w:hAnsi="Times New Roman" w:cs="Times New Roman"/>
                <w:lang w:val="mk-MK"/>
              </w:rPr>
              <w:t>УНФПА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) </w:t>
            </w:r>
          </w:p>
          <w:p w:rsidR="00234B82" w:rsidRPr="00C85E1C" w:rsidRDefault="00234B82" w:rsidP="003B6976">
            <w:pPr>
              <w:pStyle w:val="ListParagraph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</w:t>
            </w:r>
            <w:r w:rsidR="008975E4" w:rsidRPr="00C85E1C">
              <w:rPr>
                <w:rFonts w:ascii="Times New Roman" w:hAnsi="Times New Roman" w:cs="Times New Roman"/>
                <w:lang w:val="mk-MK"/>
              </w:rPr>
              <w:t>упа за образование (ЦО</w:t>
            </w:r>
            <w:r w:rsidR="005E7789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="008975E4" w:rsidRPr="00C85E1C">
              <w:rPr>
                <w:rFonts w:ascii="Times New Roman" w:hAnsi="Times New Roman" w:cs="Times New Roman"/>
                <w:lang w:val="mk-MK"/>
              </w:rPr>
              <w:t xml:space="preserve"> 4) - потпо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могната од страна на г-ѓа Снежана Дамјановска, УНДП </w:t>
            </w:r>
          </w:p>
          <w:p w:rsidR="00636270" w:rsidRPr="00C85E1C" w:rsidRDefault="003E28C1" w:rsidP="003E28C1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(</w:t>
            </w:r>
            <w:r w:rsidR="00234B82" w:rsidRPr="00C85E1C">
              <w:rPr>
                <w:rFonts w:ascii="Times New Roman" w:hAnsi="Times New Roman" w:cs="Times New Roman"/>
                <w:i/>
                <w:lang w:val="mk-MK"/>
              </w:rPr>
              <w:t>известувач</w:t>
            </w:r>
            <w:r w:rsidR="0014719B" w:rsidRPr="00C85E1C">
              <w:rPr>
                <w:rFonts w:ascii="Times New Roman" w:hAnsi="Times New Roman" w:cs="Times New Roman"/>
                <w:i/>
                <w:lang w:val="mk-MK"/>
              </w:rPr>
              <w:t>/записничар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: </w:t>
            </w:r>
            <w:r w:rsidR="00AC2BF6" w:rsidRPr="00C85E1C">
              <w:rPr>
                <w:rFonts w:ascii="Times New Roman" w:hAnsi="Times New Roman" w:cs="Times New Roman"/>
                <w:lang w:val="mk-MK"/>
              </w:rPr>
              <w:t>Кабинет на ЗПВРМ/УНДП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) </w:t>
            </w:r>
          </w:p>
          <w:p w:rsidR="00AA1332" w:rsidRPr="00C85E1C" w:rsidRDefault="00201057" w:rsidP="003B6976">
            <w:pPr>
              <w:pStyle w:val="ListParagraph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род</w:t>
            </w:r>
            <w:r w:rsidR="0053518B" w:rsidRPr="00C85E1C">
              <w:rPr>
                <w:rFonts w:ascii="Times New Roman" w:hAnsi="Times New Roman" w:cs="Times New Roman"/>
                <w:lang w:val="mk-MK"/>
              </w:rPr>
              <w:t>ови праша</w:t>
            </w:r>
            <w:r w:rsidR="006913E8" w:rsidRPr="00C85E1C">
              <w:rPr>
                <w:rFonts w:ascii="Times New Roman" w:hAnsi="Times New Roman" w:cs="Times New Roman"/>
                <w:lang w:val="mk-MK"/>
              </w:rPr>
              <w:t>њ</w:t>
            </w:r>
            <w:r w:rsidR="0053518B" w:rsidRPr="00C85E1C">
              <w:rPr>
                <w:rFonts w:ascii="Times New Roman" w:hAnsi="Times New Roman" w:cs="Times New Roman"/>
                <w:lang w:val="mk-MK"/>
              </w:rPr>
              <w:t>а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(ЦО</w:t>
            </w:r>
            <w:r w:rsidR="005E7789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5) - потпомогната од страна на </w:t>
            </w:r>
          </w:p>
          <w:p w:rsidR="003B6976" w:rsidRPr="00C85E1C" w:rsidRDefault="003B6976" w:rsidP="00AE0DBF">
            <w:pPr>
              <w:pStyle w:val="ListParagraph"/>
              <w:spacing w:after="0" w:line="240" w:lineRule="auto"/>
              <w:jc w:val="both"/>
              <w:rPr>
                <w:i/>
              </w:rPr>
            </w:pP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>г-ѓа Ермира Лубани, Раководителка на регионална</w:t>
            </w:r>
            <w:r w:rsidR="00DA6389" w:rsidRPr="00C85E1C">
              <w:rPr>
                <w:rFonts w:ascii="Times New Roman" w:hAnsi="Times New Roman" w:cs="Times New Roman"/>
                <w:bCs/>
                <w:i/>
                <w:lang w:val="mk-MK"/>
              </w:rPr>
              <w:t>та</w:t>
            </w:r>
            <w:r w:rsidRPr="00C85E1C">
              <w:rPr>
                <w:rFonts w:ascii="Times New Roman" w:hAnsi="Times New Roman" w:cs="Times New Roman"/>
                <w:bCs/>
                <w:i/>
                <w:lang w:val="mk-MK"/>
              </w:rPr>
              <w:t xml:space="preserve"> програма за родово-одговорни политики, </w:t>
            </w:r>
            <w:r w:rsidRPr="00C85E1C">
              <w:rPr>
                <w:rFonts w:ascii="Calibri" w:hAnsi="Calibri"/>
                <w:i/>
              </w:rPr>
              <w:t>UN Women</w:t>
            </w:r>
            <w:r w:rsidRPr="00C85E1C">
              <w:rPr>
                <w:bCs/>
                <w:i/>
              </w:rPr>
              <w:t xml:space="preserve"> </w:t>
            </w:r>
          </w:p>
          <w:p w:rsidR="003E28C1" w:rsidRPr="00C85E1C" w:rsidRDefault="00201057" w:rsidP="00DE4CE3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(известувач</w:t>
            </w:r>
            <w:r w:rsidR="0014719B" w:rsidRPr="00C85E1C">
              <w:rPr>
                <w:rFonts w:ascii="Times New Roman" w:hAnsi="Times New Roman" w:cs="Times New Roman"/>
                <w:i/>
                <w:lang w:val="mk-MK"/>
              </w:rPr>
              <w:t>/записничар г-дин Мартин Николиќ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>)</w:t>
            </w:r>
          </w:p>
          <w:p w:rsidR="00201057" w:rsidRPr="00C85E1C" w:rsidRDefault="00201057" w:rsidP="003B6976">
            <w:pPr>
              <w:pStyle w:val="ListParagraph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добро владеење (ЦОД 16 и 17) - потпомогната од страна на г-дин Харалд Шенкер, УНДП</w:t>
            </w:r>
          </w:p>
          <w:p w:rsidR="003E28C1" w:rsidRPr="00C85E1C" w:rsidRDefault="00201057" w:rsidP="00201057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(известувач</w:t>
            </w:r>
            <w:r w:rsidR="00BC42A4" w:rsidRPr="00C85E1C">
              <w:rPr>
                <w:rFonts w:ascii="Times New Roman" w:hAnsi="Times New Roman" w:cs="Times New Roman"/>
                <w:i/>
                <w:lang w:val="mk-MK"/>
              </w:rPr>
              <w:t>/записничар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: г-дин </w:t>
            </w:r>
            <w:r w:rsidR="00BC42A4" w:rsidRPr="00C85E1C">
              <w:rPr>
                <w:rFonts w:ascii="Times New Roman" w:hAnsi="Times New Roman" w:cs="Times New Roman"/>
                <w:i/>
                <w:lang w:val="mk-MK"/>
              </w:rPr>
              <w:t>Иван Мојсов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, </w:t>
            </w:r>
            <w:r w:rsidR="0000749B" w:rsidRPr="00C85E1C">
              <w:rPr>
                <w:rFonts w:ascii="Times New Roman" w:hAnsi="Times New Roman" w:cs="Times New Roman"/>
                <w:i/>
                <w:lang w:val="mk-MK"/>
              </w:rPr>
              <w:t>ИОМ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>)</w:t>
            </w:r>
          </w:p>
          <w:p w:rsidR="00636270" w:rsidRPr="00C85E1C" w:rsidRDefault="00AC2BF6" w:rsidP="00636270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1C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r w:rsidR="00C5757B" w:rsidRPr="00C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C5757B" w:rsidRPr="00C85E1C" w:rsidRDefault="00C5757B" w:rsidP="00636270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471AAF" w:rsidRPr="00C85E1C" w:rsidRDefault="00C5757B" w:rsidP="0044392C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C85E1C">
              <w:rPr>
                <w:rFonts w:ascii="Times New Roman" w:hAnsi="Times New Roman" w:cs="Times New Roman"/>
                <w:b/>
              </w:rPr>
              <w:t xml:space="preserve">Енергија, климатски промени, животната средина - </w:t>
            </w:r>
            <w:r w:rsidRPr="00C85E1C">
              <w:rPr>
                <w:rFonts w:ascii="Times New Roman" w:hAnsi="Times New Roman" w:cs="Times New Roman"/>
              </w:rPr>
              <w:t>(ЦО</w:t>
            </w:r>
            <w:r w:rsidR="005E7789" w:rsidRPr="00C85E1C">
              <w:rPr>
                <w:rFonts w:ascii="Times New Roman" w:hAnsi="Times New Roman" w:cs="Times New Roman"/>
              </w:rPr>
              <w:t>Р</w:t>
            </w:r>
            <w:r w:rsidRPr="00C85E1C">
              <w:rPr>
                <w:rFonts w:ascii="Times New Roman" w:hAnsi="Times New Roman" w:cs="Times New Roman"/>
              </w:rPr>
              <w:t xml:space="preserve"> 2, 6, 7,9,11, 12, 13,15) - предводена од г-дин Горан </w:t>
            </w:r>
            <w:r w:rsidR="005E7789" w:rsidRPr="00C85E1C">
              <w:rPr>
                <w:rFonts w:ascii="Times New Roman" w:hAnsi="Times New Roman" w:cs="Times New Roman"/>
              </w:rPr>
              <w:t>Ч</w:t>
            </w:r>
            <w:r w:rsidRPr="00C85E1C">
              <w:rPr>
                <w:rFonts w:ascii="Times New Roman" w:hAnsi="Times New Roman" w:cs="Times New Roman"/>
              </w:rPr>
              <w:t>огеља, експерт, потпомогната од страна на г-ѓа Сандра Андовска, Кабинет на ЗПВРМ и претставници на агенциите на О</w:t>
            </w:r>
            <w:r w:rsidR="006913E8" w:rsidRPr="00C85E1C">
              <w:rPr>
                <w:rFonts w:ascii="Times New Roman" w:hAnsi="Times New Roman" w:cs="Times New Roman"/>
              </w:rPr>
              <w:t>О</w:t>
            </w:r>
            <w:r w:rsidR="002D4D7A" w:rsidRPr="00C85E1C">
              <w:rPr>
                <w:rFonts w:ascii="Times New Roman" w:hAnsi="Times New Roman" w:cs="Times New Roman"/>
              </w:rPr>
              <w:t>Н</w:t>
            </w:r>
            <w:r w:rsidR="002D4D7A" w:rsidRPr="00C85E1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5757B" w:rsidRPr="00C85E1C" w:rsidRDefault="00C5757B" w:rsidP="0044392C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0A2E9E" w:rsidRPr="00C85E1C" w:rsidRDefault="00C5757B" w:rsidP="00471AAF">
            <w:pPr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i/>
              </w:rPr>
              <w:t>Презен</w:t>
            </w:r>
            <w:r w:rsidR="00F205C7" w:rsidRPr="00C85E1C">
              <w:rPr>
                <w:rFonts w:ascii="Times New Roman" w:hAnsi="Times New Roman" w:cs="Times New Roman"/>
                <w:i/>
              </w:rPr>
              <w:t>тации од страна на експерти</w:t>
            </w:r>
            <w:r w:rsidR="00F95F36" w:rsidRPr="00C85E1C">
              <w:rPr>
                <w:rFonts w:ascii="Times New Roman" w:hAnsi="Times New Roman" w:cs="Times New Roman"/>
                <w:i/>
              </w:rPr>
              <w:t>те</w:t>
            </w:r>
            <w:r w:rsidR="00F205C7" w:rsidRPr="00C85E1C">
              <w:rPr>
                <w:rFonts w:ascii="Times New Roman" w:hAnsi="Times New Roman" w:cs="Times New Roman"/>
                <w:i/>
              </w:rPr>
              <w:t>, проследен</w:t>
            </w:r>
            <w:r w:rsidR="00F95F36" w:rsidRPr="00C85E1C">
              <w:rPr>
                <w:rFonts w:ascii="Times New Roman" w:hAnsi="Times New Roman" w:cs="Times New Roman"/>
                <w:i/>
              </w:rPr>
              <w:t>о</w:t>
            </w:r>
            <w:r w:rsidR="00F205C7" w:rsidRPr="00C85E1C">
              <w:rPr>
                <w:rFonts w:ascii="Times New Roman" w:hAnsi="Times New Roman" w:cs="Times New Roman"/>
                <w:i/>
              </w:rPr>
              <w:t xml:space="preserve"> со</w:t>
            </w:r>
            <w:r w:rsidRPr="00C85E1C">
              <w:rPr>
                <w:rFonts w:ascii="Times New Roman" w:hAnsi="Times New Roman" w:cs="Times New Roman"/>
                <w:i/>
              </w:rPr>
              <w:t xml:space="preserve"> дискусии </w:t>
            </w:r>
            <w:r w:rsidR="002D4D7A" w:rsidRPr="00C85E1C">
              <w:rPr>
                <w:rFonts w:ascii="Times New Roman" w:hAnsi="Times New Roman" w:cs="Times New Roman"/>
                <w:i/>
              </w:rPr>
              <w:t xml:space="preserve">во </w:t>
            </w:r>
            <w:r w:rsidRPr="00C85E1C">
              <w:rPr>
                <w:rFonts w:ascii="Times New Roman" w:hAnsi="Times New Roman" w:cs="Times New Roman"/>
                <w:i/>
              </w:rPr>
              <w:t xml:space="preserve"> работни</w:t>
            </w:r>
            <w:r w:rsidR="006913E8" w:rsidRPr="00C85E1C">
              <w:rPr>
                <w:rFonts w:ascii="Times New Roman" w:hAnsi="Times New Roman" w:cs="Times New Roman"/>
                <w:i/>
              </w:rPr>
              <w:t>те</w:t>
            </w:r>
            <w:r w:rsidRPr="00C85E1C">
              <w:rPr>
                <w:rFonts w:ascii="Times New Roman" w:hAnsi="Times New Roman" w:cs="Times New Roman"/>
                <w:i/>
              </w:rPr>
              <w:t xml:space="preserve"> групи</w:t>
            </w:r>
          </w:p>
          <w:p w:rsidR="00C75370" w:rsidRPr="00C85E1C" w:rsidRDefault="00916C08" w:rsidP="003B69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</w:t>
            </w:r>
            <w:r w:rsidR="000F488D" w:rsidRPr="00C85E1C">
              <w:rPr>
                <w:rFonts w:ascii="Times New Roman" w:hAnsi="Times New Roman" w:cs="Times New Roman"/>
                <w:lang w:val="mk-MK"/>
              </w:rPr>
              <w:t xml:space="preserve"> група за </w:t>
            </w:r>
            <w:r w:rsidR="00575189" w:rsidRPr="00C85E1C">
              <w:rPr>
                <w:rFonts w:ascii="Times New Roman" w:hAnsi="Times New Roman" w:cs="Times New Roman"/>
                <w:lang w:val="mk-MK"/>
              </w:rPr>
              <w:t xml:space="preserve">одржливо </w:t>
            </w:r>
            <w:r w:rsidR="00874F8D" w:rsidRPr="00C85E1C">
              <w:rPr>
                <w:rFonts w:ascii="Times New Roman" w:hAnsi="Times New Roman" w:cs="Times New Roman"/>
                <w:lang w:val="mk-MK"/>
              </w:rPr>
              <w:t xml:space="preserve">управување со </w:t>
            </w:r>
            <w:r w:rsidR="000F488D" w:rsidRPr="00C85E1C">
              <w:rPr>
                <w:rFonts w:ascii="Times New Roman" w:hAnsi="Times New Roman" w:cs="Times New Roman"/>
                <w:lang w:val="mk-MK"/>
              </w:rPr>
              <w:t>вод</w:t>
            </w:r>
            <w:r w:rsidR="00CB4FAB" w:rsidRPr="00C85E1C">
              <w:rPr>
                <w:rFonts w:ascii="Times New Roman" w:hAnsi="Times New Roman" w:cs="Times New Roman"/>
                <w:lang w:val="mk-MK"/>
              </w:rPr>
              <w:t>ните ресурси</w:t>
            </w:r>
            <w:r w:rsidR="000F488D" w:rsidRPr="00C85E1C">
              <w:rPr>
                <w:rFonts w:ascii="Times New Roman" w:hAnsi="Times New Roman" w:cs="Times New Roman"/>
                <w:lang w:val="mk-MK"/>
              </w:rPr>
              <w:t xml:space="preserve"> и санитација (ЦО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6) - предводена од г-дин Данчо Узунов и г-дин Ангел Панов, потпом</w:t>
            </w:r>
            <w:r w:rsidR="006913E8" w:rsidRPr="00C85E1C">
              <w:rPr>
                <w:rFonts w:ascii="Times New Roman" w:hAnsi="Times New Roman" w:cs="Times New Roman"/>
                <w:lang w:val="mk-MK"/>
              </w:rPr>
              <w:t>о</w:t>
            </w:r>
            <w:r w:rsidRPr="00C85E1C">
              <w:rPr>
                <w:rFonts w:ascii="Times New Roman" w:hAnsi="Times New Roman" w:cs="Times New Roman"/>
                <w:lang w:val="mk-MK"/>
              </w:rPr>
              <w:t>гната од страна на г-дин Димитар Сековски, УНДП</w:t>
            </w:r>
          </w:p>
          <w:p w:rsidR="003E28C1" w:rsidRPr="00C85E1C" w:rsidRDefault="003E28C1" w:rsidP="003E28C1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</w:t>
            </w:r>
            <w:r w:rsidR="00864AA3" w:rsidRPr="00C85E1C">
              <w:rPr>
                <w:rFonts w:ascii="Times New Roman" w:hAnsi="Times New Roman" w:cs="Times New Roman"/>
                <w:i/>
                <w:lang w:val="mk-MK"/>
              </w:rPr>
              <w:t>и</w:t>
            </w:r>
            <w:r w:rsidR="00916C08" w:rsidRPr="00C85E1C">
              <w:rPr>
                <w:rFonts w:ascii="Times New Roman" w:hAnsi="Times New Roman" w:cs="Times New Roman"/>
                <w:i/>
                <w:lang w:val="mk-MK"/>
              </w:rPr>
              <w:t>звестувач</w:t>
            </w:r>
            <w:r w:rsidR="00F87165" w:rsidRPr="00C85E1C">
              <w:rPr>
                <w:rFonts w:ascii="Times New Roman" w:hAnsi="Times New Roman" w:cs="Times New Roman"/>
                <w:i/>
                <w:lang w:val="mk-MK"/>
              </w:rPr>
              <w:t>/записничар</w:t>
            </w:r>
            <w:r w:rsidR="00916C08" w:rsidRPr="00C85E1C">
              <w:rPr>
                <w:rFonts w:ascii="Times New Roman" w:hAnsi="Times New Roman" w:cs="Times New Roman"/>
                <w:i/>
                <w:lang w:val="mk-MK"/>
              </w:rPr>
              <w:t xml:space="preserve">: г-дин </w:t>
            </w:r>
            <w:r w:rsidR="00940E4F" w:rsidRPr="00C85E1C">
              <w:rPr>
                <w:rFonts w:ascii="Times New Roman" w:hAnsi="Times New Roman" w:cs="Times New Roman"/>
                <w:i/>
                <w:lang w:val="mk-MK"/>
              </w:rPr>
              <w:t>Зоран Самарџиев</w:t>
            </w:r>
            <w:r w:rsidR="00916C08" w:rsidRPr="00C85E1C">
              <w:rPr>
                <w:rFonts w:ascii="Times New Roman" w:hAnsi="Times New Roman" w:cs="Times New Roman"/>
                <w:i/>
                <w:lang w:val="mk-MK"/>
              </w:rPr>
              <w:t>, УНДП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) </w:t>
            </w:r>
          </w:p>
          <w:p w:rsidR="00916C08" w:rsidRPr="00C85E1C" w:rsidRDefault="00916C08" w:rsidP="003B69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одржлива енергија (ЦО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7, 9, 12) - предводена од г-дин Горан </w:t>
            </w:r>
            <w:r w:rsidR="00C64940" w:rsidRPr="00C85E1C">
              <w:rPr>
                <w:rFonts w:ascii="Times New Roman" w:hAnsi="Times New Roman" w:cs="Times New Roman"/>
                <w:lang w:val="mk-MK"/>
              </w:rPr>
              <w:t>Ч</w:t>
            </w:r>
            <w:r w:rsidRPr="00C85E1C">
              <w:rPr>
                <w:rFonts w:ascii="Times New Roman" w:hAnsi="Times New Roman" w:cs="Times New Roman"/>
                <w:lang w:val="mk-MK"/>
              </w:rPr>
              <w:t>огеља, потпом</w:t>
            </w:r>
            <w:r w:rsidR="00C64940" w:rsidRPr="00C85E1C">
              <w:rPr>
                <w:rFonts w:ascii="Times New Roman" w:hAnsi="Times New Roman" w:cs="Times New Roman"/>
                <w:lang w:val="mk-MK"/>
              </w:rPr>
              <w:t>о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гната од страна на г-ѓа Сандра Андовска, Кабинет на ЗПВРМ и г-ѓа Анита Коџоман, УНДП </w:t>
            </w:r>
          </w:p>
          <w:p w:rsidR="00916C08" w:rsidRPr="00C85E1C" w:rsidRDefault="00864AA3" w:rsidP="00916C08">
            <w:pPr>
              <w:pStyle w:val="ListParagraph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(и</w:t>
            </w:r>
            <w:r w:rsidR="00916C08" w:rsidRPr="00C85E1C">
              <w:rPr>
                <w:rFonts w:ascii="Times New Roman" w:hAnsi="Times New Roman" w:cs="Times New Roman"/>
                <w:i/>
                <w:lang w:val="mk-MK"/>
              </w:rPr>
              <w:t>звестувач</w:t>
            </w:r>
            <w:r w:rsidR="00F87165" w:rsidRPr="00C85E1C">
              <w:rPr>
                <w:rFonts w:ascii="Times New Roman" w:hAnsi="Times New Roman" w:cs="Times New Roman"/>
                <w:i/>
                <w:lang w:val="mk-MK"/>
              </w:rPr>
              <w:t>/ записничар</w:t>
            </w:r>
            <w:r w:rsidR="00916C08" w:rsidRPr="00C85E1C">
              <w:rPr>
                <w:rFonts w:ascii="Times New Roman" w:hAnsi="Times New Roman" w:cs="Times New Roman"/>
                <w:i/>
                <w:lang w:val="mk-MK"/>
              </w:rPr>
              <w:t xml:space="preserve">: г-дин Емил Ангелов, УНДП) </w:t>
            </w:r>
          </w:p>
          <w:p w:rsidR="002D43B9" w:rsidRPr="00C85E1C" w:rsidRDefault="002D43B9" w:rsidP="003B69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одржливо земјоделство, шумарство, деградација на земјиштето и губење на биолошката разновидност (ЦО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2 и 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15) - предводена од г-дин Душко Мукаетов, потпомогната од страна на г-дин Александар Андовски, Кабинет на ЗПВРМ</w:t>
            </w:r>
          </w:p>
          <w:p w:rsidR="002D43B9" w:rsidRPr="00C85E1C" w:rsidRDefault="00864AA3" w:rsidP="002D43B9">
            <w:pPr>
              <w:pStyle w:val="ListParagraph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(и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>звестувач</w:t>
            </w:r>
            <w:r w:rsidR="00F87165" w:rsidRPr="00C85E1C">
              <w:rPr>
                <w:rFonts w:ascii="Times New Roman" w:hAnsi="Times New Roman" w:cs="Times New Roman"/>
                <w:i/>
                <w:lang w:val="mk-MK"/>
              </w:rPr>
              <w:t>/ записничар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 xml:space="preserve">: г-дин Никола Здравески, УНДП) </w:t>
            </w:r>
          </w:p>
          <w:p w:rsidR="00FF383A" w:rsidRPr="00C85E1C" w:rsidRDefault="000F488D" w:rsidP="003B69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одржливи градови (ЦО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="00FF383A" w:rsidRPr="00C85E1C">
              <w:rPr>
                <w:rFonts w:ascii="Times New Roman" w:hAnsi="Times New Roman" w:cs="Times New Roman"/>
                <w:lang w:val="mk-MK"/>
              </w:rPr>
              <w:t xml:space="preserve"> 11 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-</w:t>
            </w:r>
            <w:r w:rsidR="006A614E" w:rsidRPr="00C85E1C">
              <w:rPr>
                <w:rFonts w:ascii="Times New Roman" w:hAnsi="Times New Roman" w:cs="Times New Roman"/>
                <w:lang w:val="mk-MK"/>
              </w:rPr>
              <w:t xml:space="preserve">урбанистичко планирање и </w:t>
            </w:r>
            <w:r w:rsidR="00BB2E15" w:rsidRPr="00C85E1C">
              <w:rPr>
                <w:rFonts w:ascii="Times New Roman" w:hAnsi="Times New Roman" w:cs="Times New Roman"/>
                <w:lang w:val="mk-MK"/>
              </w:rPr>
              <w:t xml:space="preserve">прашања поврзани со </w:t>
            </w:r>
            <w:r w:rsidR="006A614E" w:rsidRPr="00C85E1C">
              <w:rPr>
                <w:rFonts w:ascii="Times New Roman" w:hAnsi="Times New Roman" w:cs="Times New Roman"/>
                <w:lang w:val="mk-MK"/>
              </w:rPr>
              <w:t>намалување на ризикот од катастрофи</w:t>
            </w:r>
            <w:r w:rsidR="00FF383A" w:rsidRPr="00C85E1C">
              <w:rPr>
                <w:rFonts w:ascii="Times New Roman" w:hAnsi="Times New Roman" w:cs="Times New Roman"/>
                <w:lang w:val="mk-MK"/>
              </w:rPr>
              <w:t xml:space="preserve">) – </w:t>
            </w:r>
            <w:r w:rsidR="00BA4785" w:rsidRPr="00C85E1C">
              <w:rPr>
                <w:rFonts w:ascii="Times New Roman" w:hAnsi="Times New Roman" w:cs="Times New Roman"/>
                <w:lang w:val="mk-MK"/>
              </w:rPr>
              <w:t xml:space="preserve">предводена од </w:t>
            </w:r>
            <w:r w:rsidR="00F241FE" w:rsidRPr="00C85E1C">
              <w:rPr>
                <w:rFonts w:ascii="Times New Roman" w:hAnsi="Times New Roman" w:cs="Times New Roman"/>
                <w:lang w:val="mk-MK"/>
              </w:rPr>
              <w:t xml:space="preserve">г-ѓа </w:t>
            </w:r>
            <w:r w:rsidR="00BA4785" w:rsidRPr="00C85E1C">
              <w:rPr>
                <w:rFonts w:ascii="Times New Roman" w:hAnsi="Times New Roman" w:cs="Times New Roman"/>
                <w:lang w:val="mk-MK"/>
              </w:rPr>
              <w:t>Див</w:t>
            </w:r>
            <w:r w:rsidR="00673571" w:rsidRPr="00C85E1C">
              <w:rPr>
                <w:rFonts w:ascii="Times New Roman" w:hAnsi="Times New Roman" w:cs="Times New Roman"/>
                <w:lang w:val="mk-MK"/>
              </w:rPr>
              <w:t xml:space="preserve">на Пенчиќ, </w:t>
            </w:r>
            <w:r w:rsidR="00BA4785" w:rsidRPr="00C85E1C">
              <w:rPr>
                <w:rFonts w:ascii="Times New Roman" w:hAnsi="Times New Roman" w:cs="Times New Roman"/>
                <w:lang w:val="mk-MK"/>
              </w:rPr>
              <w:t>потпомогната од страна на г-дин Васко Поповски, УНДП</w:t>
            </w:r>
          </w:p>
          <w:p w:rsidR="003E28C1" w:rsidRPr="00C85E1C" w:rsidRDefault="00864AA3" w:rsidP="003E28C1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(и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>звестувач</w:t>
            </w:r>
            <w:r w:rsidR="00F87165" w:rsidRPr="00C85E1C">
              <w:rPr>
                <w:rFonts w:ascii="Times New Roman" w:hAnsi="Times New Roman" w:cs="Times New Roman"/>
                <w:i/>
                <w:lang w:val="mk-MK"/>
              </w:rPr>
              <w:t>/ записничар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>: г-дин Игор Костовски, УНДП)</w:t>
            </w:r>
          </w:p>
          <w:p w:rsidR="007A091E" w:rsidRPr="00C85E1C" w:rsidRDefault="002D43B9" w:rsidP="003B69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Работна група за климатски промени (ЦО</w:t>
            </w:r>
            <w:r w:rsidR="00F3480A" w:rsidRPr="00C85E1C">
              <w:rPr>
                <w:rFonts w:ascii="Times New Roman" w:hAnsi="Times New Roman" w:cs="Times New Roman"/>
                <w:lang w:val="mk-MK"/>
              </w:rPr>
              <w:t>Р</w:t>
            </w:r>
            <w:r w:rsidRPr="00C85E1C">
              <w:rPr>
                <w:rFonts w:ascii="Times New Roman" w:hAnsi="Times New Roman" w:cs="Times New Roman"/>
                <w:lang w:val="mk-MK"/>
              </w:rPr>
              <w:t xml:space="preserve"> 13) - предводена г-ѓа Павлина Здравева, УНДП</w:t>
            </w:r>
          </w:p>
          <w:p w:rsidR="005D7EEE" w:rsidRPr="00C85E1C" w:rsidRDefault="003E28C1" w:rsidP="00A313FA">
            <w:pPr>
              <w:pStyle w:val="ListParagraph"/>
              <w:jc w:val="both"/>
              <w:textAlignment w:val="baseline"/>
              <w:rPr>
                <w:rFonts w:ascii="Times New Roman" w:hAnsi="Times New Roman" w:cs="Times New Roman"/>
                <w:i/>
                <w:lang w:val="mk-MK"/>
              </w:rPr>
            </w:pPr>
            <w:r w:rsidRPr="00C85E1C">
              <w:rPr>
                <w:rFonts w:ascii="Times New Roman" w:hAnsi="Times New Roman" w:cs="Times New Roman"/>
                <w:i/>
                <w:lang w:val="mk-MK"/>
              </w:rPr>
              <w:t>(</w:t>
            </w:r>
            <w:r w:rsidR="00864AA3" w:rsidRPr="00C85E1C">
              <w:rPr>
                <w:rFonts w:ascii="Times New Roman" w:hAnsi="Times New Roman" w:cs="Times New Roman"/>
                <w:i/>
                <w:lang w:val="mk-MK"/>
              </w:rPr>
              <w:t>и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>звестувач</w:t>
            </w:r>
            <w:r w:rsidR="00A313FA">
              <w:rPr>
                <w:rFonts w:ascii="Times New Roman" w:hAnsi="Times New Roman" w:cs="Times New Roman"/>
                <w:i/>
                <w:lang w:val="mk-MK"/>
              </w:rPr>
              <w:t>/</w:t>
            </w:r>
            <w:r w:rsidR="00F87165" w:rsidRPr="00C85E1C">
              <w:rPr>
                <w:rFonts w:ascii="Times New Roman" w:hAnsi="Times New Roman" w:cs="Times New Roman"/>
                <w:i/>
                <w:lang w:val="mk-MK"/>
              </w:rPr>
              <w:t>записничар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 xml:space="preserve">: г-дин </w:t>
            </w:r>
            <w:r w:rsidR="00AC2BF6" w:rsidRPr="00C85E1C">
              <w:rPr>
                <w:rFonts w:ascii="Times New Roman" w:hAnsi="Times New Roman" w:cs="Times New Roman"/>
                <w:i/>
                <w:lang w:val="mk-MK"/>
              </w:rPr>
              <w:t>Дарко</w:t>
            </w:r>
            <w:r w:rsidR="002D43B9" w:rsidRPr="00C85E1C">
              <w:rPr>
                <w:rFonts w:ascii="Times New Roman" w:hAnsi="Times New Roman" w:cs="Times New Roman"/>
                <w:i/>
                <w:lang w:val="mk-MK"/>
              </w:rPr>
              <w:t xml:space="preserve"> Чекеровски, УНДП</w:t>
            </w:r>
            <w:r w:rsidRPr="00C85E1C">
              <w:rPr>
                <w:rFonts w:ascii="Times New Roman" w:hAnsi="Times New Roman" w:cs="Times New Roman"/>
                <w:i/>
                <w:lang w:val="mk-MK"/>
              </w:rPr>
              <w:t xml:space="preserve">) </w:t>
            </w:r>
          </w:p>
        </w:tc>
      </w:tr>
      <w:tr w:rsidR="00C85E1C" w:rsidRPr="00C85E1C" w:rsidTr="009357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935787" w:rsidP="007A091E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lastRenderedPageBreak/>
              <w:t>1</w:t>
            </w:r>
            <w:r w:rsidR="007A091E" w:rsidRPr="00C85E1C">
              <w:rPr>
                <w:rFonts w:ascii="Times New Roman" w:hAnsi="Times New Roman" w:cs="Times New Roman"/>
              </w:rPr>
              <w:t>3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7A091E" w:rsidRPr="00C85E1C">
              <w:rPr>
                <w:rFonts w:ascii="Times New Roman" w:hAnsi="Times New Roman" w:cs="Times New Roman"/>
              </w:rPr>
              <w:t>0</w:t>
            </w:r>
            <w:r w:rsidRPr="00C85E1C">
              <w:rPr>
                <w:rFonts w:ascii="Times New Roman" w:hAnsi="Times New Roman" w:cs="Times New Roman"/>
              </w:rPr>
              <w:t>0- 1</w:t>
            </w:r>
            <w:r w:rsidR="007A091E" w:rsidRPr="00C85E1C">
              <w:rPr>
                <w:rFonts w:ascii="Times New Roman" w:hAnsi="Times New Roman" w:cs="Times New Roman"/>
              </w:rPr>
              <w:t>4</w:t>
            </w:r>
            <w:r w:rsidRPr="00C85E1C">
              <w:rPr>
                <w:rFonts w:ascii="Times New Roman" w:hAnsi="Times New Roman" w:cs="Times New Roman"/>
              </w:rPr>
              <w:t>:</w:t>
            </w:r>
            <w:r w:rsidR="001C5705" w:rsidRPr="00C85E1C">
              <w:rPr>
                <w:rFonts w:ascii="Times New Roman" w:hAnsi="Times New Roman" w:cs="Times New Roman"/>
              </w:rPr>
              <w:t>0</w:t>
            </w:r>
            <w:r w:rsidRPr="00C85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7" w:rsidRPr="00C85E1C" w:rsidRDefault="00BB3565" w:rsidP="007A091E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П</w:t>
            </w:r>
            <w:r w:rsidR="005C6260" w:rsidRPr="00C85E1C">
              <w:rPr>
                <w:rFonts w:ascii="Times New Roman" w:hAnsi="Times New Roman" w:cs="Times New Roman"/>
              </w:rPr>
              <w:t>а</w:t>
            </w:r>
            <w:r w:rsidRPr="00C85E1C">
              <w:rPr>
                <w:rFonts w:ascii="Times New Roman" w:hAnsi="Times New Roman" w:cs="Times New Roman"/>
              </w:rPr>
              <w:t>уза за ручек</w:t>
            </w:r>
          </w:p>
        </w:tc>
      </w:tr>
      <w:tr w:rsidR="00C85E1C" w:rsidRPr="00C85E1C" w:rsidTr="00471AAF">
        <w:trPr>
          <w:trHeight w:val="3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7" w:rsidRPr="00C85E1C" w:rsidRDefault="00935787" w:rsidP="00F95F36">
            <w:pPr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>1</w:t>
            </w:r>
            <w:r w:rsidR="00714BC4" w:rsidRPr="00C85E1C">
              <w:rPr>
                <w:rFonts w:ascii="Times New Roman" w:hAnsi="Times New Roman" w:cs="Times New Roman"/>
              </w:rPr>
              <w:t>4</w:t>
            </w:r>
            <w:r w:rsidR="00C41672" w:rsidRPr="00C85E1C">
              <w:rPr>
                <w:rFonts w:ascii="Times New Roman" w:hAnsi="Times New Roman" w:cs="Times New Roman"/>
              </w:rPr>
              <w:t>:00</w:t>
            </w:r>
            <w:r w:rsidR="00DF5601" w:rsidRPr="00C85E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41672" w:rsidRPr="00C85E1C">
              <w:rPr>
                <w:rFonts w:ascii="Times New Roman" w:hAnsi="Times New Roman" w:cs="Times New Roman"/>
              </w:rPr>
              <w:t>- 1</w:t>
            </w:r>
            <w:r w:rsidR="00F95F36" w:rsidRPr="00C85E1C">
              <w:rPr>
                <w:rFonts w:ascii="Times New Roman" w:hAnsi="Times New Roman" w:cs="Times New Roman"/>
                <w:lang w:val="en-US"/>
              </w:rPr>
              <w:t>5</w:t>
            </w:r>
            <w:r w:rsidR="00C41672" w:rsidRPr="00C85E1C">
              <w:rPr>
                <w:rFonts w:ascii="Times New Roman" w:hAnsi="Times New Roman" w:cs="Times New Roman"/>
              </w:rPr>
              <w:t>:</w:t>
            </w:r>
            <w:r w:rsidR="00F95F36" w:rsidRPr="00C85E1C">
              <w:rPr>
                <w:rFonts w:ascii="Times New Roman" w:hAnsi="Times New Roman" w:cs="Times New Roman"/>
                <w:lang w:val="en-US"/>
              </w:rPr>
              <w:t>3</w:t>
            </w:r>
            <w:r w:rsidR="00C41672" w:rsidRPr="00C85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C4" w:rsidRPr="00C85E1C" w:rsidRDefault="00F95F36" w:rsidP="00F9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  <w:i/>
              </w:rPr>
              <w:t xml:space="preserve">Работата продолжува </w:t>
            </w:r>
            <w:r w:rsidR="005C6260" w:rsidRPr="00C85E1C">
              <w:rPr>
                <w:rFonts w:ascii="Times New Roman" w:hAnsi="Times New Roman" w:cs="Times New Roman"/>
                <w:i/>
              </w:rPr>
              <w:t>по работни групи</w:t>
            </w:r>
          </w:p>
        </w:tc>
      </w:tr>
      <w:tr w:rsidR="00C85E1C" w:rsidRPr="00C85E1C" w:rsidTr="00471AAF">
        <w:trPr>
          <w:trHeight w:val="3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36" w:rsidRPr="00C85E1C" w:rsidRDefault="00F95F36" w:rsidP="00F95F36">
            <w:pPr>
              <w:rPr>
                <w:rFonts w:ascii="Times New Roman" w:hAnsi="Times New Roman" w:cs="Times New Roman"/>
                <w:lang w:val="en-US"/>
              </w:rPr>
            </w:pPr>
            <w:r w:rsidRPr="00C85E1C">
              <w:rPr>
                <w:rFonts w:ascii="Times New Roman" w:hAnsi="Times New Roman" w:cs="Times New Roman"/>
                <w:lang w:val="en-US"/>
              </w:rPr>
              <w:t>15:30</w:t>
            </w:r>
            <w:r w:rsidR="00DF5601" w:rsidRPr="00C85E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5E1C">
              <w:rPr>
                <w:rFonts w:ascii="Times New Roman" w:hAnsi="Times New Roman" w:cs="Times New Roman"/>
                <w:lang w:val="en-US"/>
              </w:rPr>
              <w:t>-</w:t>
            </w:r>
            <w:r w:rsidR="00DF5601" w:rsidRPr="00C85E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5E1C">
              <w:rPr>
                <w:rFonts w:ascii="Times New Roman" w:hAnsi="Times New Roman" w:cs="Times New Roman"/>
                <w:lang w:val="en-US"/>
              </w:rPr>
              <w:t>17:00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36" w:rsidRPr="00C85E1C" w:rsidRDefault="00F95F36" w:rsidP="00F95F36">
            <w:p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 xml:space="preserve">Пленарна презентација на дискусиите по работни групни  од страна на  експертите  проследено со дискусија </w:t>
            </w:r>
          </w:p>
          <w:p w:rsidR="00F95F36" w:rsidRPr="00C85E1C" w:rsidRDefault="00F95F36" w:rsidP="00F95F36">
            <w:p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 xml:space="preserve">Г-дин Горан Чогеља 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 xml:space="preserve">Г-ѓа Сузана Алексова 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 xml:space="preserve">Г-ѓа </w:t>
            </w:r>
            <w:r w:rsidR="006E2249" w:rsidRPr="00C85E1C">
              <w:rPr>
                <w:rFonts w:ascii="Times New Roman" w:hAnsi="Times New Roman" w:cs="Times New Roman"/>
                <w:lang w:val="mk-MK"/>
              </w:rPr>
              <w:t xml:space="preserve">Павлина Здравева </w:t>
            </w:r>
            <w:r w:rsidR="001B02C4" w:rsidRPr="00C85E1C">
              <w:rPr>
                <w:rFonts w:ascii="Times New Roman" w:hAnsi="Times New Roman" w:cs="Times New Roman"/>
                <w:lang w:val="mk-MK"/>
              </w:rPr>
              <w:t xml:space="preserve"> (УНДП)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lastRenderedPageBreak/>
              <w:t>Г-дин Данчо Узунов и г-дин Ангел Панов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Г-дин Душко Мукаетов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Г-ѓа Дивна Пенчиќ</w:t>
            </w:r>
          </w:p>
          <w:p w:rsidR="00F95F36" w:rsidRPr="00C85E1C" w:rsidRDefault="00F95F36" w:rsidP="00F95F3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Г-ѓа Силвана Мојсовска</w:t>
            </w:r>
          </w:p>
          <w:p w:rsidR="00F95F36" w:rsidRPr="00C85E1C" w:rsidRDefault="00F95F36" w:rsidP="00F95F36">
            <w:p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95F36" w:rsidRPr="00C85E1C" w:rsidRDefault="00F95F36" w:rsidP="00F95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85E1C">
              <w:rPr>
                <w:rFonts w:ascii="Times New Roman" w:hAnsi="Times New Roman" w:cs="Times New Roman"/>
                <w:bCs/>
                <w:i/>
              </w:rPr>
              <w:t>Потпомагач</w:t>
            </w:r>
            <w:r w:rsidR="006E2249" w:rsidRPr="00C85E1C">
              <w:rPr>
                <w:rFonts w:ascii="Times New Roman" w:hAnsi="Times New Roman" w:cs="Times New Roman"/>
                <w:bCs/>
                <w:i/>
              </w:rPr>
              <w:t xml:space="preserve"> (фасилитатор)</w:t>
            </w:r>
            <w:r w:rsidRPr="00C85E1C">
              <w:rPr>
                <w:rFonts w:ascii="Times New Roman" w:hAnsi="Times New Roman" w:cs="Times New Roman"/>
                <w:i/>
              </w:rPr>
              <w:t>:  г-ѓа  Весна Џутеска-Бишева, советник/експерт во областа на  вработувањето, тим за  одржлив развој, Регионален центар на УНДП за Европа и Заедницата на независни држави</w:t>
            </w:r>
          </w:p>
          <w:p w:rsidR="00F95F36" w:rsidRPr="00C85E1C" w:rsidRDefault="00F95F36" w:rsidP="00F95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85E1C" w:rsidRPr="00C85E1C" w:rsidTr="00471AAF">
        <w:trPr>
          <w:trHeight w:val="3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1" w:rsidRPr="00C85E1C" w:rsidRDefault="00DF5601" w:rsidP="00F95F36">
            <w:pPr>
              <w:rPr>
                <w:rFonts w:ascii="Times New Roman" w:hAnsi="Times New Roman" w:cs="Times New Roman"/>
                <w:lang w:val="en-US"/>
              </w:rPr>
            </w:pPr>
            <w:r w:rsidRPr="00C85E1C">
              <w:rPr>
                <w:rFonts w:ascii="Times New Roman" w:hAnsi="Times New Roman" w:cs="Times New Roman"/>
              </w:rPr>
              <w:lastRenderedPageBreak/>
              <w:t>17</w:t>
            </w:r>
            <w:r w:rsidRPr="00C85E1C">
              <w:rPr>
                <w:rFonts w:ascii="Times New Roman" w:hAnsi="Times New Roman" w:cs="Times New Roman"/>
                <w:lang w:val="en-US"/>
              </w:rPr>
              <w:t>:00- 17:30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1" w:rsidRPr="00C85E1C" w:rsidRDefault="00DF5601" w:rsidP="00DF5601">
            <w:pPr>
              <w:ind w:right="1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85E1C">
              <w:rPr>
                <w:rFonts w:ascii="Times New Roman" w:hAnsi="Times New Roman" w:cs="Times New Roman"/>
              </w:rPr>
              <w:t xml:space="preserve">Завршни </w:t>
            </w:r>
            <w:r w:rsidR="00F87165" w:rsidRPr="00C85E1C">
              <w:rPr>
                <w:rFonts w:ascii="Times New Roman" w:hAnsi="Times New Roman" w:cs="Times New Roman"/>
              </w:rPr>
              <w:t xml:space="preserve">обраќања и </w:t>
            </w:r>
            <w:r w:rsidRPr="00C85E1C">
              <w:rPr>
                <w:rFonts w:ascii="Times New Roman" w:hAnsi="Times New Roman" w:cs="Times New Roman"/>
              </w:rPr>
              <w:t xml:space="preserve">заклучоци </w:t>
            </w:r>
          </w:p>
          <w:p w:rsidR="00DF5601" w:rsidRPr="00C85E1C" w:rsidRDefault="00DF5601" w:rsidP="00DF560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>Г-дин Горан Чогеља, експерт и лидер на експертскиот тим за Целите за одржлив развој</w:t>
            </w:r>
          </w:p>
          <w:p w:rsidR="00DF5601" w:rsidRPr="00C85E1C" w:rsidRDefault="00DF5601" w:rsidP="00DF5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bCs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 xml:space="preserve">Г-ѓа Сандра Андовска, </w:t>
            </w:r>
            <w:r w:rsidRPr="00C85E1C">
              <w:rPr>
                <w:rFonts w:ascii="Times New Roman" w:hAnsi="Times New Roman" w:cs="Times New Roman"/>
                <w:bCs/>
                <w:lang w:val="mk-MK"/>
              </w:rPr>
              <w:t>советник за одржлив развој, Кабинет на Заменик претседателот на Владата задолжен за економски прашања и Национален координатор  за одржлив развој</w:t>
            </w:r>
          </w:p>
          <w:p w:rsidR="00DF5601" w:rsidRPr="00C85E1C" w:rsidRDefault="00DF5601" w:rsidP="00DF56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C85E1C">
              <w:rPr>
                <w:rFonts w:ascii="Times New Roman" w:hAnsi="Times New Roman" w:cs="Times New Roman"/>
                <w:lang w:val="mk-MK"/>
              </w:rPr>
              <w:t xml:space="preserve">Г-ѓа Весна Џутеска-Бишева, советник/експерт во областа на вработувањето, тим за одржлив развој, Регионален центар на УНДП за Европа и Заедницата на независни држави </w:t>
            </w:r>
          </w:p>
          <w:p w:rsidR="00DF5601" w:rsidRPr="00C85E1C" w:rsidRDefault="00DF5601" w:rsidP="00F95F36">
            <w:pPr>
              <w:spacing w:after="0" w:line="240" w:lineRule="auto"/>
              <w:ind w:right="1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244C4F" w:rsidRPr="00C85E1C" w:rsidRDefault="00607C90" w:rsidP="00DF5601">
      <w:pPr>
        <w:jc w:val="center"/>
        <w:rPr>
          <w:rFonts w:ascii="Times New Roman" w:hAnsi="Times New Roman" w:cs="Times New Roman"/>
          <w:b/>
        </w:rPr>
      </w:pPr>
      <w:r w:rsidRPr="00C85E1C">
        <w:rPr>
          <w:rFonts w:ascii="Times New Roman" w:hAnsi="Times New Roman" w:cs="Times New Roman"/>
          <w:b/>
        </w:rPr>
        <w:br w:type="page"/>
      </w:r>
      <w:r w:rsidR="00DF5601" w:rsidRPr="00C85E1C">
        <w:rPr>
          <w:rFonts w:ascii="Times New Roman" w:hAnsi="Times New Roman" w:cs="Times New Roman"/>
          <w:b/>
        </w:rPr>
        <w:lastRenderedPageBreak/>
        <w:t xml:space="preserve"> </w:t>
      </w:r>
    </w:p>
    <w:p w:rsidR="00244C4F" w:rsidRPr="00C85E1C" w:rsidRDefault="00244C4F">
      <w:pPr>
        <w:ind w:right="15"/>
        <w:jc w:val="center"/>
        <w:textAlignment w:val="baseline"/>
        <w:rPr>
          <w:rFonts w:ascii="Times New Roman" w:hAnsi="Times New Roman" w:cs="Times New Roman"/>
          <w:b/>
        </w:rPr>
      </w:pPr>
    </w:p>
    <w:sectPr w:rsidR="00244C4F" w:rsidRPr="00C85E1C" w:rsidSect="00AC05BB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81" w:rsidRDefault="00A27381" w:rsidP="003157A0">
      <w:pPr>
        <w:spacing w:after="0" w:line="240" w:lineRule="auto"/>
      </w:pPr>
      <w:r>
        <w:separator/>
      </w:r>
    </w:p>
  </w:endnote>
  <w:endnote w:type="continuationSeparator" w:id="0">
    <w:p w:rsidR="00A27381" w:rsidRDefault="00A27381" w:rsidP="0031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5341"/>
      <w:docPartObj>
        <w:docPartGallery w:val="Page Numbers (Bottom of Page)"/>
        <w:docPartUnique/>
      </w:docPartObj>
    </w:sdtPr>
    <w:sdtEndPr/>
    <w:sdtContent>
      <w:p w:rsidR="0048263A" w:rsidRDefault="00EA2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3E8" w:rsidRDefault="00691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81" w:rsidRDefault="00A27381" w:rsidP="003157A0">
      <w:pPr>
        <w:spacing w:after="0" w:line="240" w:lineRule="auto"/>
      </w:pPr>
      <w:r>
        <w:separator/>
      </w:r>
    </w:p>
  </w:footnote>
  <w:footnote w:type="continuationSeparator" w:id="0">
    <w:p w:rsidR="00A27381" w:rsidRDefault="00A27381" w:rsidP="0031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4ACA"/>
    <w:multiLevelType w:val="hybridMultilevel"/>
    <w:tmpl w:val="BAE2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D8C"/>
    <w:multiLevelType w:val="hybridMultilevel"/>
    <w:tmpl w:val="1B7822A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436"/>
    <w:multiLevelType w:val="hybridMultilevel"/>
    <w:tmpl w:val="0F129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A4A55"/>
    <w:multiLevelType w:val="hybridMultilevel"/>
    <w:tmpl w:val="F404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12D"/>
    <w:multiLevelType w:val="hybridMultilevel"/>
    <w:tmpl w:val="2A8EF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F11AB"/>
    <w:multiLevelType w:val="multilevel"/>
    <w:tmpl w:val="F7AE6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8A52A2"/>
    <w:multiLevelType w:val="hybridMultilevel"/>
    <w:tmpl w:val="8D44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07D4"/>
    <w:multiLevelType w:val="hybridMultilevel"/>
    <w:tmpl w:val="67BAE1B6"/>
    <w:lvl w:ilvl="0" w:tplc="99E8D9FE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EF70813"/>
    <w:multiLevelType w:val="hybridMultilevel"/>
    <w:tmpl w:val="CE1E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3E44"/>
    <w:multiLevelType w:val="hybridMultilevel"/>
    <w:tmpl w:val="CCFA3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F62C14"/>
    <w:multiLevelType w:val="hybridMultilevel"/>
    <w:tmpl w:val="6E76F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ED5316"/>
    <w:multiLevelType w:val="hybridMultilevel"/>
    <w:tmpl w:val="798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A40F8"/>
    <w:multiLevelType w:val="hybridMultilevel"/>
    <w:tmpl w:val="81C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4A4F"/>
    <w:multiLevelType w:val="hybridMultilevel"/>
    <w:tmpl w:val="DED4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71092"/>
    <w:multiLevelType w:val="hybridMultilevel"/>
    <w:tmpl w:val="CB8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313E1"/>
    <w:multiLevelType w:val="hybridMultilevel"/>
    <w:tmpl w:val="9E5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8566B"/>
    <w:multiLevelType w:val="hybridMultilevel"/>
    <w:tmpl w:val="3BCC897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43B4"/>
    <w:multiLevelType w:val="hybridMultilevel"/>
    <w:tmpl w:val="6B52B2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218CB"/>
    <w:multiLevelType w:val="hybridMultilevel"/>
    <w:tmpl w:val="DB34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1548"/>
    <w:multiLevelType w:val="hybridMultilevel"/>
    <w:tmpl w:val="313C11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22C9"/>
    <w:multiLevelType w:val="hybridMultilevel"/>
    <w:tmpl w:val="67B645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45865"/>
    <w:multiLevelType w:val="hybridMultilevel"/>
    <w:tmpl w:val="18EC9A96"/>
    <w:lvl w:ilvl="0" w:tplc="DEDC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86362"/>
    <w:multiLevelType w:val="hybridMultilevel"/>
    <w:tmpl w:val="F586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6FA"/>
    <w:multiLevelType w:val="hybridMultilevel"/>
    <w:tmpl w:val="5A88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83087"/>
    <w:multiLevelType w:val="hybridMultilevel"/>
    <w:tmpl w:val="398AC588"/>
    <w:lvl w:ilvl="0" w:tplc="34D675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6F5A"/>
    <w:multiLevelType w:val="hybridMultilevel"/>
    <w:tmpl w:val="3EF6C3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021CF"/>
    <w:multiLevelType w:val="hybridMultilevel"/>
    <w:tmpl w:val="8FE8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42F6"/>
    <w:multiLevelType w:val="hybridMultilevel"/>
    <w:tmpl w:val="347E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18"/>
  </w:num>
  <w:num w:numId="5">
    <w:abstractNumId w:val="21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24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16"/>
  </w:num>
  <w:num w:numId="22">
    <w:abstractNumId w:val="17"/>
  </w:num>
  <w:num w:numId="23">
    <w:abstractNumId w:val="23"/>
  </w:num>
  <w:num w:numId="24">
    <w:abstractNumId w:val="12"/>
  </w:num>
  <w:num w:numId="25">
    <w:abstractNumId w:val="27"/>
  </w:num>
  <w:num w:numId="26">
    <w:abstractNumId w:val="22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8"/>
    <w:rsid w:val="0000582B"/>
    <w:rsid w:val="0000749B"/>
    <w:rsid w:val="00012020"/>
    <w:rsid w:val="00023FA6"/>
    <w:rsid w:val="00025DA5"/>
    <w:rsid w:val="00027598"/>
    <w:rsid w:val="0003105A"/>
    <w:rsid w:val="0004117B"/>
    <w:rsid w:val="00060754"/>
    <w:rsid w:val="00065D39"/>
    <w:rsid w:val="00066B44"/>
    <w:rsid w:val="00071806"/>
    <w:rsid w:val="0007679C"/>
    <w:rsid w:val="00082D07"/>
    <w:rsid w:val="000830F7"/>
    <w:rsid w:val="0009009D"/>
    <w:rsid w:val="000934F6"/>
    <w:rsid w:val="00094944"/>
    <w:rsid w:val="000A2E9E"/>
    <w:rsid w:val="000A779E"/>
    <w:rsid w:val="000B3F40"/>
    <w:rsid w:val="000C2D1A"/>
    <w:rsid w:val="000C5698"/>
    <w:rsid w:val="000C6E43"/>
    <w:rsid w:val="000D3F9F"/>
    <w:rsid w:val="000E39C0"/>
    <w:rsid w:val="000E3BAC"/>
    <w:rsid w:val="000E495D"/>
    <w:rsid w:val="000F488D"/>
    <w:rsid w:val="000F49B6"/>
    <w:rsid w:val="000F5A8A"/>
    <w:rsid w:val="000F5E13"/>
    <w:rsid w:val="0010369A"/>
    <w:rsid w:val="00114188"/>
    <w:rsid w:val="00126252"/>
    <w:rsid w:val="001267F6"/>
    <w:rsid w:val="00132984"/>
    <w:rsid w:val="00146CB3"/>
    <w:rsid w:val="0014719B"/>
    <w:rsid w:val="00154FAB"/>
    <w:rsid w:val="001723E3"/>
    <w:rsid w:val="001733E5"/>
    <w:rsid w:val="00173B24"/>
    <w:rsid w:val="001B02C4"/>
    <w:rsid w:val="001B2E17"/>
    <w:rsid w:val="001B4599"/>
    <w:rsid w:val="001C153E"/>
    <w:rsid w:val="001C4915"/>
    <w:rsid w:val="001C544A"/>
    <w:rsid w:val="001C5705"/>
    <w:rsid w:val="001C7907"/>
    <w:rsid w:val="001D289D"/>
    <w:rsid w:val="001F1FBC"/>
    <w:rsid w:val="00201057"/>
    <w:rsid w:val="00206DFE"/>
    <w:rsid w:val="0021393E"/>
    <w:rsid w:val="00223973"/>
    <w:rsid w:val="00227BA3"/>
    <w:rsid w:val="00231365"/>
    <w:rsid w:val="00232037"/>
    <w:rsid w:val="00233E4F"/>
    <w:rsid w:val="00234B82"/>
    <w:rsid w:val="00244C4F"/>
    <w:rsid w:val="00251D8B"/>
    <w:rsid w:val="00270C70"/>
    <w:rsid w:val="002716D4"/>
    <w:rsid w:val="00277014"/>
    <w:rsid w:val="002A029D"/>
    <w:rsid w:val="002B3D07"/>
    <w:rsid w:val="002B65B4"/>
    <w:rsid w:val="002C7E8E"/>
    <w:rsid w:val="002D236F"/>
    <w:rsid w:val="002D2936"/>
    <w:rsid w:val="002D43B9"/>
    <w:rsid w:val="002D4D7A"/>
    <w:rsid w:val="002E44D5"/>
    <w:rsid w:val="00305641"/>
    <w:rsid w:val="00315312"/>
    <w:rsid w:val="003157A0"/>
    <w:rsid w:val="00336975"/>
    <w:rsid w:val="00355D9D"/>
    <w:rsid w:val="00357A7C"/>
    <w:rsid w:val="0036067E"/>
    <w:rsid w:val="003677A3"/>
    <w:rsid w:val="003706F8"/>
    <w:rsid w:val="00371492"/>
    <w:rsid w:val="00372662"/>
    <w:rsid w:val="00385287"/>
    <w:rsid w:val="00396B7A"/>
    <w:rsid w:val="00396D97"/>
    <w:rsid w:val="003B6976"/>
    <w:rsid w:val="003C73B0"/>
    <w:rsid w:val="003E0A4B"/>
    <w:rsid w:val="003E28C1"/>
    <w:rsid w:val="003E5342"/>
    <w:rsid w:val="003F318E"/>
    <w:rsid w:val="004079DF"/>
    <w:rsid w:val="00410B2B"/>
    <w:rsid w:val="004259E8"/>
    <w:rsid w:val="00426CDF"/>
    <w:rsid w:val="00427B9F"/>
    <w:rsid w:val="00433AE7"/>
    <w:rsid w:val="004362A3"/>
    <w:rsid w:val="004432DF"/>
    <w:rsid w:val="0044392C"/>
    <w:rsid w:val="00471AAF"/>
    <w:rsid w:val="00472B67"/>
    <w:rsid w:val="00475086"/>
    <w:rsid w:val="0048263A"/>
    <w:rsid w:val="00484A0F"/>
    <w:rsid w:val="004A3217"/>
    <w:rsid w:val="004A528D"/>
    <w:rsid w:val="004B0294"/>
    <w:rsid w:val="004B2149"/>
    <w:rsid w:val="004B5432"/>
    <w:rsid w:val="004D60DC"/>
    <w:rsid w:val="004D6C61"/>
    <w:rsid w:val="005051E9"/>
    <w:rsid w:val="0052798C"/>
    <w:rsid w:val="00534BDA"/>
    <w:rsid w:val="0053518B"/>
    <w:rsid w:val="005426E4"/>
    <w:rsid w:val="0054644A"/>
    <w:rsid w:val="00546F85"/>
    <w:rsid w:val="00553609"/>
    <w:rsid w:val="005632F7"/>
    <w:rsid w:val="005640AF"/>
    <w:rsid w:val="00570CC7"/>
    <w:rsid w:val="00570FCB"/>
    <w:rsid w:val="005749C2"/>
    <w:rsid w:val="00575189"/>
    <w:rsid w:val="00595326"/>
    <w:rsid w:val="005A672F"/>
    <w:rsid w:val="005C6260"/>
    <w:rsid w:val="005D1910"/>
    <w:rsid w:val="005D7EEE"/>
    <w:rsid w:val="005E7789"/>
    <w:rsid w:val="005F3CD1"/>
    <w:rsid w:val="005F4C91"/>
    <w:rsid w:val="0060190C"/>
    <w:rsid w:val="00601966"/>
    <w:rsid w:val="00603B5E"/>
    <w:rsid w:val="00603C15"/>
    <w:rsid w:val="00607C90"/>
    <w:rsid w:val="0061552E"/>
    <w:rsid w:val="00621032"/>
    <w:rsid w:val="00623D44"/>
    <w:rsid w:val="00625352"/>
    <w:rsid w:val="0063380B"/>
    <w:rsid w:val="00636270"/>
    <w:rsid w:val="00637E46"/>
    <w:rsid w:val="00647573"/>
    <w:rsid w:val="0066281D"/>
    <w:rsid w:val="00665446"/>
    <w:rsid w:val="0067141B"/>
    <w:rsid w:val="00673571"/>
    <w:rsid w:val="006741C2"/>
    <w:rsid w:val="00690ECC"/>
    <w:rsid w:val="006913E8"/>
    <w:rsid w:val="006928FD"/>
    <w:rsid w:val="006A4591"/>
    <w:rsid w:val="006A614E"/>
    <w:rsid w:val="006C0F5B"/>
    <w:rsid w:val="006C6D34"/>
    <w:rsid w:val="006C6E4B"/>
    <w:rsid w:val="006D4B43"/>
    <w:rsid w:val="006D6F11"/>
    <w:rsid w:val="006E2249"/>
    <w:rsid w:val="006E3C14"/>
    <w:rsid w:val="006E4BFB"/>
    <w:rsid w:val="006E71F6"/>
    <w:rsid w:val="006E7507"/>
    <w:rsid w:val="006F4A7F"/>
    <w:rsid w:val="00714BC4"/>
    <w:rsid w:val="0072488B"/>
    <w:rsid w:val="00736803"/>
    <w:rsid w:val="00757604"/>
    <w:rsid w:val="00765C4A"/>
    <w:rsid w:val="00774411"/>
    <w:rsid w:val="007746FA"/>
    <w:rsid w:val="007834BE"/>
    <w:rsid w:val="00787B8A"/>
    <w:rsid w:val="007903F8"/>
    <w:rsid w:val="007943F2"/>
    <w:rsid w:val="007A0298"/>
    <w:rsid w:val="007A091E"/>
    <w:rsid w:val="007A0FBE"/>
    <w:rsid w:val="007A1918"/>
    <w:rsid w:val="007A244F"/>
    <w:rsid w:val="007A680E"/>
    <w:rsid w:val="007E0086"/>
    <w:rsid w:val="007E087D"/>
    <w:rsid w:val="007E0E80"/>
    <w:rsid w:val="007E2EF7"/>
    <w:rsid w:val="007F5DB2"/>
    <w:rsid w:val="008008E7"/>
    <w:rsid w:val="00804854"/>
    <w:rsid w:val="00804CB9"/>
    <w:rsid w:val="00816A51"/>
    <w:rsid w:val="00820775"/>
    <w:rsid w:val="008209A2"/>
    <w:rsid w:val="00821204"/>
    <w:rsid w:val="00835E18"/>
    <w:rsid w:val="00844DED"/>
    <w:rsid w:val="008455D2"/>
    <w:rsid w:val="00856104"/>
    <w:rsid w:val="00863FF7"/>
    <w:rsid w:val="00864AA3"/>
    <w:rsid w:val="00874F8D"/>
    <w:rsid w:val="00876F0D"/>
    <w:rsid w:val="008779E6"/>
    <w:rsid w:val="008849CB"/>
    <w:rsid w:val="00892630"/>
    <w:rsid w:val="008975E4"/>
    <w:rsid w:val="008A6ED8"/>
    <w:rsid w:val="008B078F"/>
    <w:rsid w:val="008B1E60"/>
    <w:rsid w:val="008B6F86"/>
    <w:rsid w:val="008C055E"/>
    <w:rsid w:val="008C2265"/>
    <w:rsid w:val="008F1329"/>
    <w:rsid w:val="008F57E1"/>
    <w:rsid w:val="008F6C58"/>
    <w:rsid w:val="00904E55"/>
    <w:rsid w:val="0090777A"/>
    <w:rsid w:val="00907F96"/>
    <w:rsid w:val="00916C08"/>
    <w:rsid w:val="00935787"/>
    <w:rsid w:val="00940E4F"/>
    <w:rsid w:val="00953795"/>
    <w:rsid w:val="00955550"/>
    <w:rsid w:val="00960057"/>
    <w:rsid w:val="00960FCD"/>
    <w:rsid w:val="00975706"/>
    <w:rsid w:val="00981DB5"/>
    <w:rsid w:val="00983E75"/>
    <w:rsid w:val="009840CE"/>
    <w:rsid w:val="0099195E"/>
    <w:rsid w:val="009933CB"/>
    <w:rsid w:val="00994147"/>
    <w:rsid w:val="009A6F52"/>
    <w:rsid w:val="009B021E"/>
    <w:rsid w:val="009B08FA"/>
    <w:rsid w:val="009B0F5E"/>
    <w:rsid w:val="009B1606"/>
    <w:rsid w:val="009C4699"/>
    <w:rsid w:val="009C4ACB"/>
    <w:rsid w:val="009C4F7D"/>
    <w:rsid w:val="009C7690"/>
    <w:rsid w:val="009D029B"/>
    <w:rsid w:val="009E53DA"/>
    <w:rsid w:val="009F22FC"/>
    <w:rsid w:val="00A053E3"/>
    <w:rsid w:val="00A208BD"/>
    <w:rsid w:val="00A250A3"/>
    <w:rsid w:val="00A27381"/>
    <w:rsid w:val="00A313FA"/>
    <w:rsid w:val="00A404FC"/>
    <w:rsid w:val="00A45808"/>
    <w:rsid w:val="00A4788A"/>
    <w:rsid w:val="00A52F6D"/>
    <w:rsid w:val="00A568E2"/>
    <w:rsid w:val="00A60854"/>
    <w:rsid w:val="00A66CE8"/>
    <w:rsid w:val="00A94875"/>
    <w:rsid w:val="00AA1332"/>
    <w:rsid w:val="00AA3CA8"/>
    <w:rsid w:val="00AA4AB8"/>
    <w:rsid w:val="00AB62E4"/>
    <w:rsid w:val="00AC05BB"/>
    <w:rsid w:val="00AC1015"/>
    <w:rsid w:val="00AC2052"/>
    <w:rsid w:val="00AC2BF6"/>
    <w:rsid w:val="00AC4DB7"/>
    <w:rsid w:val="00AD797D"/>
    <w:rsid w:val="00AE0DBF"/>
    <w:rsid w:val="00AE25F3"/>
    <w:rsid w:val="00AF54B7"/>
    <w:rsid w:val="00B06562"/>
    <w:rsid w:val="00B068A6"/>
    <w:rsid w:val="00B11C17"/>
    <w:rsid w:val="00B156AC"/>
    <w:rsid w:val="00B412D0"/>
    <w:rsid w:val="00B5732C"/>
    <w:rsid w:val="00B6192A"/>
    <w:rsid w:val="00B731CE"/>
    <w:rsid w:val="00B76226"/>
    <w:rsid w:val="00B80BDB"/>
    <w:rsid w:val="00B9125E"/>
    <w:rsid w:val="00B94CC1"/>
    <w:rsid w:val="00BA4785"/>
    <w:rsid w:val="00BB2E15"/>
    <w:rsid w:val="00BB3565"/>
    <w:rsid w:val="00BB401C"/>
    <w:rsid w:val="00BB59CF"/>
    <w:rsid w:val="00BC10A8"/>
    <w:rsid w:val="00BC10F1"/>
    <w:rsid w:val="00BC42A4"/>
    <w:rsid w:val="00BC7624"/>
    <w:rsid w:val="00BD02DA"/>
    <w:rsid w:val="00BE2A57"/>
    <w:rsid w:val="00BE7177"/>
    <w:rsid w:val="00BF6124"/>
    <w:rsid w:val="00C013A3"/>
    <w:rsid w:val="00C01BA9"/>
    <w:rsid w:val="00C02748"/>
    <w:rsid w:val="00C0526E"/>
    <w:rsid w:val="00C21F8D"/>
    <w:rsid w:val="00C26636"/>
    <w:rsid w:val="00C268A9"/>
    <w:rsid w:val="00C41672"/>
    <w:rsid w:val="00C4500C"/>
    <w:rsid w:val="00C5106D"/>
    <w:rsid w:val="00C53BBB"/>
    <w:rsid w:val="00C57022"/>
    <w:rsid w:val="00C5757B"/>
    <w:rsid w:val="00C577C5"/>
    <w:rsid w:val="00C603E3"/>
    <w:rsid w:val="00C64940"/>
    <w:rsid w:val="00C67D76"/>
    <w:rsid w:val="00C75370"/>
    <w:rsid w:val="00C805C6"/>
    <w:rsid w:val="00C85E1C"/>
    <w:rsid w:val="00CA1801"/>
    <w:rsid w:val="00CA25CC"/>
    <w:rsid w:val="00CA7244"/>
    <w:rsid w:val="00CB4151"/>
    <w:rsid w:val="00CB4FAB"/>
    <w:rsid w:val="00CC3E5B"/>
    <w:rsid w:val="00CE3AA9"/>
    <w:rsid w:val="00CF7D83"/>
    <w:rsid w:val="00D0140F"/>
    <w:rsid w:val="00D122DF"/>
    <w:rsid w:val="00D209C6"/>
    <w:rsid w:val="00D21350"/>
    <w:rsid w:val="00D21E2C"/>
    <w:rsid w:val="00D316DD"/>
    <w:rsid w:val="00D47E68"/>
    <w:rsid w:val="00D564D4"/>
    <w:rsid w:val="00D56863"/>
    <w:rsid w:val="00D601B7"/>
    <w:rsid w:val="00D70A1C"/>
    <w:rsid w:val="00D73E1C"/>
    <w:rsid w:val="00D766E2"/>
    <w:rsid w:val="00D86C5A"/>
    <w:rsid w:val="00D93B3D"/>
    <w:rsid w:val="00D95B98"/>
    <w:rsid w:val="00DA6389"/>
    <w:rsid w:val="00DA7CDF"/>
    <w:rsid w:val="00DB181F"/>
    <w:rsid w:val="00DC70A5"/>
    <w:rsid w:val="00DD4DAC"/>
    <w:rsid w:val="00DE4CE3"/>
    <w:rsid w:val="00DE61E4"/>
    <w:rsid w:val="00DE7A94"/>
    <w:rsid w:val="00DF5601"/>
    <w:rsid w:val="00E043A3"/>
    <w:rsid w:val="00E146B9"/>
    <w:rsid w:val="00E1711B"/>
    <w:rsid w:val="00E2109A"/>
    <w:rsid w:val="00E35987"/>
    <w:rsid w:val="00E368AC"/>
    <w:rsid w:val="00E8291B"/>
    <w:rsid w:val="00EA1E63"/>
    <w:rsid w:val="00EA2286"/>
    <w:rsid w:val="00EB3084"/>
    <w:rsid w:val="00EB522E"/>
    <w:rsid w:val="00EC5468"/>
    <w:rsid w:val="00ED0FD6"/>
    <w:rsid w:val="00EE20CB"/>
    <w:rsid w:val="00EE29B5"/>
    <w:rsid w:val="00EE3940"/>
    <w:rsid w:val="00EF205E"/>
    <w:rsid w:val="00EF6376"/>
    <w:rsid w:val="00F02100"/>
    <w:rsid w:val="00F0780B"/>
    <w:rsid w:val="00F10655"/>
    <w:rsid w:val="00F1100A"/>
    <w:rsid w:val="00F16891"/>
    <w:rsid w:val="00F205C7"/>
    <w:rsid w:val="00F241FE"/>
    <w:rsid w:val="00F2533F"/>
    <w:rsid w:val="00F31EFD"/>
    <w:rsid w:val="00F3480A"/>
    <w:rsid w:val="00F368BE"/>
    <w:rsid w:val="00F4568E"/>
    <w:rsid w:val="00F71202"/>
    <w:rsid w:val="00F74F02"/>
    <w:rsid w:val="00F759D0"/>
    <w:rsid w:val="00F87165"/>
    <w:rsid w:val="00F95F36"/>
    <w:rsid w:val="00FA1990"/>
    <w:rsid w:val="00FA44D5"/>
    <w:rsid w:val="00FC3961"/>
    <w:rsid w:val="00FC3B9E"/>
    <w:rsid w:val="00FC60A6"/>
    <w:rsid w:val="00FC6128"/>
    <w:rsid w:val="00FD1ABE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A0FA0-1234-4E19-8965-1000116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9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298"/>
    <w:rPr>
      <w:strike w:val="0"/>
      <w:dstrike w:val="0"/>
      <w:color w:val="0055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A0298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49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Normal1">
    <w:name w:val="Normal1"/>
    <w:rsid w:val="000E495D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shorttext">
    <w:name w:val="short_text"/>
    <w:rsid w:val="00935787"/>
  </w:style>
  <w:style w:type="character" w:customStyle="1" w:styleId="alt-edited">
    <w:name w:val="alt-edited"/>
    <w:rsid w:val="00935787"/>
  </w:style>
  <w:style w:type="paragraph" w:styleId="Header">
    <w:name w:val="header"/>
    <w:basedOn w:val="Normal"/>
    <w:link w:val="HeaderChar"/>
    <w:uiPriority w:val="99"/>
    <w:unhideWhenUsed/>
    <w:rsid w:val="0031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A0"/>
  </w:style>
  <w:style w:type="paragraph" w:styleId="Footer">
    <w:name w:val="footer"/>
    <w:basedOn w:val="Normal"/>
    <w:link w:val="FooterChar"/>
    <w:uiPriority w:val="99"/>
    <w:unhideWhenUsed/>
    <w:rsid w:val="0031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A0"/>
  </w:style>
  <w:style w:type="paragraph" w:styleId="BalloonText">
    <w:name w:val="Balloon Text"/>
    <w:basedOn w:val="Normal"/>
    <w:link w:val="BalloonTextChar"/>
    <w:uiPriority w:val="99"/>
    <w:semiHidden/>
    <w:unhideWhenUsed/>
    <w:rsid w:val="00B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B081-1B06-418A-8C51-3006F469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Stefanovska-Trajanoska</dc:creator>
  <cp:lastModifiedBy>Sonja Stefanovska-Trajanoska</cp:lastModifiedBy>
  <cp:revision>2</cp:revision>
  <cp:lastPrinted>2016-11-22T10:18:00Z</cp:lastPrinted>
  <dcterms:created xsi:type="dcterms:W3CDTF">2016-11-22T13:03:00Z</dcterms:created>
  <dcterms:modified xsi:type="dcterms:W3CDTF">2016-11-22T13:03:00Z</dcterms:modified>
</cp:coreProperties>
</file>